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F29" w:rsidRPr="00FB7201" w:rsidRDefault="008C1F29" w:rsidP="008C1F29">
      <w:pPr>
        <w:jc w:val="right"/>
        <w:rPr>
          <w:i/>
          <w:sz w:val="21"/>
          <w:szCs w:val="21"/>
          <w:lang w:val="es-ES"/>
        </w:rPr>
      </w:pPr>
      <w:r w:rsidRPr="00FB7201">
        <w:rPr>
          <w:i/>
          <w:sz w:val="21"/>
          <w:szCs w:val="21"/>
          <w:lang w:val="es-ES"/>
        </w:rPr>
        <w:t>Ciudad de México a 7 de marzo de 2017</w:t>
      </w:r>
    </w:p>
    <w:p w:rsidR="008C1F29" w:rsidRPr="00FB7201" w:rsidRDefault="008C1F29" w:rsidP="008C1F29">
      <w:pPr>
        <w:jc w:val="right"/>
        <w:rPr>
          <w:i/>
          <w:sz w:val="21"/>
          <w:szCs w:val="21"/>
          <w:lang w:val="es-ES"/>
        </w:rPr>
      </w:pPr>
    </w:p>
    <w:p w:rsidR="008C1F29" w:rsidRPr="00FB7201" w:rsidRDefault="008C1F29" w:rsidP="003009DC">
      <w:pPr>
        <w:rPr>
          <w:i/>
          <w:sz w:val="28"/>
          <w:szCs w:val="28"/>
          <w:lang w:val="es-ES"/>
        </w:rPr>
      </w:pPr>
    </w:p>
    <w:p w:rsidR="008C1F29" w:rsidRPr="00FB7201" w:rsidRDefault="003009DC" w:rsidP="008C1F29">
      <w:pPr>
        <w:jc w:val="center"/>
        <w:rPr>
          <w:rFonts w:ascii="Times New Roman" w:eastAsia="Times New Roman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val="es-ES"/>
        </w:rPr>
        <w:t xml:space="preserve">Anuncian que nuevamente habrá “Grada Checo Pérez” para el </w:t>
      </w:r>
      <w:r w:rsidRPr="003009DC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val="es-ES"/>
        </w:rPr>
        <w:t>FORMULA 1 GRAN PREMIO DE MÉXICO 2017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val="es-ES"/>
        </w:rPr>
        <w:t>™</w:t>
      </w:r>
    </w:p>
    <w:p w:rsidR="008C1F29" w:rsidRDefault="008C1F29" w:rsidP="008C1F29">
      <w:pPr>
        <w:rPr>
          <w:rFonts w:ascii="Arial" w:hAnsi="Arial" w:cs="Arial"/>
          <w:lang w:val="es-ES"/>
        </w:rPr>
      </w:pPr>
    </w:p>
    <w:p w:rsidR="00992F8E" w:rsidRPr="00FB7201" w:rsidRDefault="00992F8E" w:rsidP="008C1F29">
      <w:pPr>
        <w:rPr>
          <w:rFonts w:ascii="Arial" w:hAnsi="Arial" w:cs="Arial"/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C1F29" w:rsidRPr="00FB7201" w:rsidTr="00F17FB5">
        <w:tc>
          <w:tcPr>
            <w:tcW w:w="8978" w:type="dxa"/>
          </w:tcPr>
          <w:p w:rsidR="00204225" w:rsidRDefault="00204225" w:rsidP="00F17FB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Previo al arranque de la venta de boletos del </w:t>
            </w:r>
            <w:r w:rsidRPr="00204225">
              <w:rPr>
                <w:rFonts w:ascii="Arial" w:hAnsi="Arial" w:cs="Arial"/>
                <w:lang w:val="es-ES"/>
              </w:rPr>
              <w:t>FORMULA 1 GRAN PREMIO DE MÉXICO 2017™</w:t>
            </w:r>
            <w:r>
              <w:rPr>
                <w:rFonts w:ascii="Arial" w:hAnsi="Arial" w:cs="Arial"/>
                <w:lang w:val="es-ES"/>
              </w:rPr>
              <w:t xml:space="preserve">, los organizadores </w:t>
            </w:r>
            <w:r w:rsidR="00612C9B">
              <w:rPr>
                <w:rFonts w:ascii="Arial" w:hAnsi="Arial" w:cs="Arial"/>
                <w:lang w:val="es-ES"/>
              </w:rPr>
              <w:t xml:space="preserve">del evento </w:t>
            </w:r>
            <w:r>
              <w:rPr>
                <w:rFonts w:ascii="Arial" w:hAnsi="Arial" w:cs="Arial"/>
                <w:lang w:val="es-ES"/>
              </w:rPr>
              <w:t xml:space="preserve">han dado a conocer que la carrera de este año nuevamente contará con una grada en honor al piloto mexicano </w:t>
            </w:r>
            <w:r w:rsidR="008C1F29" w:rsidRPr="00FB7201">
              <w:rPr>
                <w:rFonts w:ascii="Arial" w:hAnsi="Arial" w:cs="Arial"/>
                <w:lang w:val="es-ES"/>
              </w:rPr>
              <w:t>Sergio ‘Checo’ Pérez</w:t>
            </w:r>
            <w:r>
              <w:rPr>
                <w:rFonts w:ascii="Arial" w:hAnsi="Arial" w:cs="Arial"/>
                <w:lang w:val="es-ES"/>
              </w:rPr>
              <w:t xml:space="preserve">. </w:t>
            </w:r>
          </w:p>
          <w:p w:rsidR="00204225" w:rsidRDefault="00204225" w:rsidP="00F17FB5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204225" w:rsidRDefault="00204225" w:rsidP="00F17FB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Ubicada en la grada 4 del </w:t>
            </w:r>
            <w:r w:rsidRPr="00FB7201">
              <w:rPr>
                <w:rFonts w:ascii="Arial" w:hAnsi="Arial" w:cs="Arial"/>
                <w:lang w:val="es-ES"/>
              </w:rPr>
              <w:t>Autódromo Hermanos Rodríguez</w:t>
            </w:r>
            <w:r>
              <w:rPr>
                <w:rFonts w:ascii="Arial" w:hAnsi="Arial" w:cs="Arial"/>
                <w:lang w:val="es-ES"/>
              </w:rPr>
              <w:t xml:space="preserve">, </w:t>
            </w:r>
            <w:r w:rsidR="00880A75" w:rsidRPr="00FB7201">
              <w:rPr>
                <w:rFonts w:ascii="Arial" w:hAnsi="Arial" w:cs="Arial"/>
                <w:lang w:val="es-ES"/>
              </w:rPr>
              <w:t xml:space="preserve">al final de la recta principal </w:t>
            </w:r>
            <w:r w:rsidR="00880A75">
              <w:rPr>
                <w:rFonts w:ascii="Arial" w:hAnsi="Arial" w:cs="Arial"/>
                <w:lang w:val="es-ES"/>
              </w:rPr>
              <w:t xml:space="preserve">del circuito, </w:t>
            </w:r>
            <w:r w:rsidR="00267CF7">
              <w:rPr>
                <w:rFonts w:ascii="Arial" w:hAnsi="Arial" w:cs="Arial"/>
                <w:lang w:val="es-ES"/>
              </w:rPr>
              <w:t>desde aquí los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</w:t>
            </w:r>
            <w:r w:rsidR="005063DB">
              <w:rPr>
                <w:rFonts w:ascii="Arial" w:hAnsi="Arial" w:cs="Arial"/>
                <w:lang w:val="es-ES"/>
              </w:rPr>
              <w:t>seguidores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más </w:t>
            </w:r>
            <w:r>
              <w:rPr>
                <w:rFonts w:ascii="Arial" w:hAnsi="Arial" w:cs="Arial"/>
                <w:lang w:val="es-ES"/>
              </w:rPr>
              <w:t>apasionados del tapatío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podrán vivir </w:t>
            </w:r>
            <w:r w:rsidR="008C1F29">
              <w:rPr>
                <w:rFonts w:ascii="Arial" w:hAnsi="Arial" w:cs="Arial"/>
                <w:lang w:val="es-ES"/>
              </w:rPr>
              <w:t xml:space="preserve">nuevamente 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una experiencia fuera de serie </w:t>
            </w:r>
            <w:r>
              <w:rPr>
                <w:rFonts w:ascii="Arial" w:hAnsi="Arial" w:cs="Arial"/>
                <w:lang w:val="es-ES"/>
              </w:rPr>
              <w:t xml:space="preserve">gracias a </w:t>
            </w:r>
            <w:r w:rsidR="005042D3">
              <w:rPr>
                <w:rFonts w:ascii="Arial" w:hAnsi="Arial" w:cs="Arial"/>
                <w:lang w:val="es-ES"/>
              </w:rPr>
              <w:t>la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="008C1F29" w:rsidRPr="00FB7201">
              <w:rPr>
                <w:rFonts w:ascii="Arial" w:hAnsi="Arial" w:cs="Arial"/>
                <w:lang w:val="es-ES"/>
              </w:rPr>
              <w:t>vi</w:t>
            </w:r>
            <w:r>
              <w:rPr>
                <w:rFonts w:ascii="Arial" w:hAnsi="Arial" w:cs="Arial"/>
                <w:lang w:val="es-ES"/>
              </w:rPr>
              <w:t xml:space="preserve">sta privilegiada </w:t>
            </w:r>
            <w:r w:rsidR="00651FEA">
              <w:rPr>
                <w:rFonts w:ascii="Arial" w:hAnsi="Arial" w:cs="Arial"/>
                <w:lang w:val="es-ES"/>
              </w:rPr>
              <w:t>de la pista</w:t>
            </w:r>
            <w:r w:rsidR="00267CF7">
              <w:rPr>
                <w:rFonts w:ascii="Arial" w:hAnsi="Arial" w:cs="Arial"/>
                <w:lang w:val="es-ES"/>
              </w:rPr>
              <w:t xml:space="preserve"> y al </w:t>
            </w:r>
            <w:r w:rsidR="000C702C">
              <w:rPr>
                <w:rFonts w:ascii="Arial" w:hAnsi="Arial" w:cs="Arial"/>
                <w:lang w:val="es-ES"/>
              </w:rPr>
              <w:t xml:space="preserve">paquete de mercancía oficial que acompaña la compra de cada </w:t>
            </w:r>
            <w:r w:rsidR="00267CF7">
              <w:rPr>
                <w:rFonts w:ascii="Arial" w:hAnsi="Arial" w:cs="Arial"/>
                <w:lang w:val="es-ES"/>
              </w:rPr>
              <w:t>boleto</w:t>
            </w:r>
            <w:r>
              <w:rPr>
                <w:rFonts w:ascii="Arial" w:hAnsi="Arial" w:cs="Arial"/>
                <w:lang w:val="es-ES"/>
              </w:rPr>
              <w:t>.</w:t>
            </w:r>
          </w:p>
          <w:p w:rsidR="008C1F29" w:rsidRPr="00FB7201" w:rsidRDefault="008C1F29" w:rsidP="00F17FB5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577647" w:rsidRDefault="00A95E70" w:rsidP="00F17FB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p</w:t>
            </w:r>
            <w:r w:rsidRPr="00FB7201">
              <w:rPr>
                <w:rFonts w:ascii="Arial" w:hAnsi="Arial" w:cs="Arial"/>
                <w:lang w:val="es-ES"/>
              </w:rPr>
              <w:t xml:space="preserve">recio </w:t>
            </w:r>
            <w:r>
              <w:rPr>
                <w:rFonts w:ascii="Arial" w:hAnsi="Arial" w:cs="Arial"/>
                <w:lang w:val="es-ES"/>
              </w:rPr>
              <w:t xml:space="preserve">por abono de 3 días para </w:t>
            </w:r>
            <w:r w:rsidR="00E66890">
              <w:rPr>
                <w:rFonts w:ascii="Arial" w:hAnsi="Arial" w:cs="Arial"/>
                <w:lang w:val="es-ES"/>
              </w:rPr>
              <w:t xml:space="preserve">la </w:t>
            </w:r>
            <w:r w:rsidR="003D1724">
              <w:rPr>
                <w:rFonts w:ascii="Arial" w:hAnsi="Arial" w:cs="Arial"/>
                <w:lang w:val="es-ES"/>
              </w:rPr>
              <w:t>“G</w:t>
            </w:r>
            <w:r w:rsidR="00E66890">
              <w:rPr>
                <w:rFonts w:ascii="Arial" w:hAnsi="Arial" w:cs="Arial"/>
                <w:lang w:val="es-ES"/>
              </w:rPr>
              <w:t>rada</w:t>
            </w:r>
            <w:r w:rsidR="003D1724">
              <w:rPr>
                <w:rFonts w:ascii="Arial" w:hAnsi="Arial" w:cs="Arial"/>
                <w:lang w:val="es-ES"/>
              </w:rPr>
              <w:t xml:space="preserve"> Checo Pérez”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="0067031D">
              <w:rPr>
                <w:rFonts w:ascii="Arial" w:hAnsi="Arial" w:cs="Arial"/>
                <w:lang w:val="es-ES"/>
              </w:rPr>
              <w:t>es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de $9,000</w:t>
            </w:r>
            <w:r>
              <w:rPr>
                <w:rFonts w:ascii="Arial" w:hAnsi="Arial" w:cs="Arial"/>
                <w:lang w:val="es-ES"/>
              </w:rPr>
              <w:t xml:space="preserve"> MXN e </w:t>
            </w:r>
            <w:r w:rsidR="00E66890">
              <w:rPr>
                <w:rFonts w:ascii="Arial" w:hAnsi="Arial" w:cs="Arial"/>
                <w:lang w:val="es-ES"/>
              </w:rPr>
              <w:t>incluye</w:t>
            </w:r>
            <w:r>
              <w:rPr>
                <w:rFonts w:ascii="Arial" w:hAnsi="Arial" w:cs="Arial"/>
                <w:lang w:val="es-ES"/>
              </w:rPr>
              <w:t xml:space="preserve"> lo siguiente sin cargo adicional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: </w:t>
            </w:r>
          </w:p>
          <w:p w:rsidR="00267CF7" w:rsidRDefault="008C1F29" w:rsidP="00577647">
            <w:pPr>
              <w:pStyle w:val="ListParagraph"/>
              <w:numPr>
                <w:ilvl w:val="0"/>
                <w:numId w:val="1"/>
              </w:numPr>
              <w:spacing w:after="6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 w:rsidRPr="0057764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una gorra oficial autografiada </w:t>
            </w:r>
            <w:r w:rsidR="00267CF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Sergio Pérez </w:t>
            </w:r>
            <w:r w:rsidRPr="0057764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(edición limitada), </w:t>
            </w:r>
          </w:p>
          <w:p w:rsidR="00267CF7" w:rsidRDefault="008C1F29" w:rsidP="00577647">
            <w:pPr>
              <w:pStyle w:val="ListParagraph"/>
              <w:numPr>
                <w:ilvl w:val="0"/>
                <w:numId w:val="1"/>
              </w:numPr>
              <w:spacing w:after="6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 w:rsidRPr="0057764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un </w:t>
            </w:r>
            <w:proofErr w:type="spellStart"/>
            <w:r w:rsidRPr="00577647">
              <w:rPr>
                <w:rFonts w:ascii="Arial" w:hAnsi="Arial" w:cs="Arial"/>
                <w:sz w:val="24"/>
                <w:szCs w:val="24"/>
                <w:lang w:val="es-ES_tradnl" w:eastAsia="en-US"/>
              </w:rPr>
              <w:t>lanyard</w:t>
            </w:r>
            <w:proofErr w:type="spellEnd"/>
            <w:r w:rsidR="00267CF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 Sergio Pérez</w:t>
            </w:r>
            <w:r w:rsidRPr="0057764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, </w:t>
            </w:r>
          </w:p>
          <w:p w:rsidR="00577647" w:rsidRDefault="00267CF7" w:rsidP="00A95E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y un </w:t>
            </w:r>
            <w:r w:rsidR="008C1F29" w:rsidRPr="0057764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morral </w:t>
            </w:r>
            <w:r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también </w:t>
            </w:r>
            <w:r w:rsidR="008C1F29" w:rsidRPr="00577647">
              <w:rPr>
                <w:rFonts w:ascii="Arial" w:hAnsi="Arial" w:cs="Arial"/>
                <w:sz w:val="24"/>
                <w:szCs w:val="24"/>
                <w:lang w:val="es-ES_tradnl" w:eastAsia="en-US"/>
              </w:rPr>
              <w:t xml:space="preserve">del piloto. </w:t>
            </w:r>
          </w:p>
          <w:p w:rsidR="000C702C" w:rsidRDefault="000C702C" w:rsidP="0024435B">
            <w:pPr>
              <w:jc w:val="both"/>
              <w:rPr>
                <w:rFonts w:ascii="Arial" w:hAnsi="Arial" w:cs="Arial"/>
                <w:lang w:val="es-ES_tradnl" w:eastAsia="en-US"/>
              </w:rPr>
            </w:pPr>
          </w:p>
          <w:p w:rsidR="00C87FE4" w:rsidRPr="00C87FE4" w:rsidRDefault="00C87FE4" w:rsidP="00C87FE4">
            <w:pPr>
              <w:jc w:val="both"/>
              <w:rPr>
                <w:rFonts w:ascii="Arial" w:hAnsi="Arial" w:cs="Arial"/>
                <w:lang w:val="es-ES"/>
              </w:rPr>
            </w:pPr>
            <w:r w:rsidRPr="00C87FE4">
              <w:rPr>
                <w:rFonts w:ascii="Arial" w:hAnsi="Arial" w:cs="Arial"/>
                <w:lang w:val="es-ES_tradnl"/>
              </w:rPr>
              <w:t xml:space="preserve">Disponibles a la venta hasta el </w:t>
            </w:r>
            <w:r w:rsidRPr="00C87FE4">
              <w:rPr>
                <w:rFonts w:ascii="Arial" w:hAnsi="Arial" w:cs="Arial"/>
                <w:b/>
                <w:u w:val="single"/>
                <w:lang w:val="es-ES_tradnl"/>
              </w:rPr>
              <w:t>viernes 17 de marzo</w:t>
            </w:r>
            <w:r w:rsidRPr="00C87FE4">
              <w:rPr>
                <w:rFonts w:ascii="Arial" w:hAnsi="Arial" w:cs="Arial"/>
                <w:lang w:val="es-ES_tradnl"/>
              </w:rPr>
              <w:t>, l</w:t>
            </w:r>
            <w:r w:rsidRPr="00C87FE4">
              <w:rPr>
                <w:rFonts w:ascii="Arial" w:hAnsi="Arial" w:cs="Arial"/>
                <w:lang w:val="es-ES"/>
              </w:rPr>
              <w:t xml:space="preserve">os aficionados podrán adquirir sus boletos para la “Grada Checo Pérez” a partir del lunes 13 de marzo en la Preventa </w:t>
            </w:r>
            <w:proofErr w:type="spellStart"/>
            <w:r w:rsidRPr="00C87FE4">
              <w:rPr>
                <w:rFonts w:ascii="Arial" w:hAnsi="Arial" w:cs="Arial"/>
                <w:lang w:val="es-ES"/>
              </w:rPr>
              <w:t>Citibanamex</w:t>
            </w:r>
            <w:proofErr w:type="spellEnd"/>
            <w:r w:rsidRPr="00C87FE4">
              <w:rPr>
                <w:rFonts w:ascii="Arial" w:hAnsi="Arial" w:cs="Arial"/>
                <w:lang w:val="es-ES"/>
              </w:rPr>
              <w:t xml:space="preserve"> y la Súper Venta Santander. De igual manera, las entradas estarán disponibles en la venta al público en general que iniciará el jueves 16 de marzo a través de la Red </w:t>
            </w:r>
            <w:proofErr w:type="spellStart"/>
            <w:r w:rsidRPr="00C87FE4">
              <w:rPr>
                <w:rFonts w:ascii="Arial" w:hAnsi="Arial" w:cs="Arial"/>
                <w:lang w:val="es-ES"/>
              </w:rPr>
              <w:t>Ticketmaster</w:t>
            </w:r>
            <w:proofErr w:type="spellEnd"/>
            <w:r w:rsidRPr="00C87FE4">
              <w:rPr>
                <w:rFonts w:ascii="Arial" w:hAnsi="Arial" w:cs="Arial"/>
                <w:lang w:val="es-ES"/>
              </w:rPr>
              <w:t xml:space="preserve"> (web, centros autorizados y teléfono) y en la taquilla 7 del Palacio de los Deportes*.</w:t>
            </w:r>
          </w:p>
          <w:p w:rsidR="000C702C" w:rsidRPr="0024435B" w:rsidRDefault="000C702C" w:rsidP="0024435B">
            <w:pPr>
              <w:jc w:val="both"/>
              <w:rPr>
                <w:rFonts w:ascii="Arial" w:hAnsi="Arial" w:cs="Arial"/>
                <w:sz w:val="21"/>
                <w:szCs w:val="21"/>
                <w:lang w:val="es-ES" w:eastAsia="en-US"/>
              </w:rPr>
            </w:pPr>
          </w:p>
          <w:p w:rsidR="0024435B" w:rsidRPr="0024435B" w:rsidRDefault="0024435B" w:rsidP="0024435B">
            <w:pPr>
              <w:spacing w:before="40" w:after="40"/>
              <w:ind w:left="459"/>
              <w:jc w:val="both"/>
              <w:rPr>
                <w:rFonts w:ascii="Arial" w:hAnsi="Arial" w:cs="Arial"/>
                <w:i/>
                <w:sz w:val="21"/>
                <w:szCs w:val="21"/>
                <w:lang w:val="es-ES" w:eastAsia="en-US"/>
              </w:rPr>
            </w:pPr>
            <w:r w:rsidRPr="0024435B">
              <w:rPr>
                <w:rFonts w:ascii="Arial" w:hAnsi="Arial" w:cs="Arial"/>
                <w:sz w:val="21"/>
                <w:szCs w:val="21"/>
                <w:lang w:val="es-ES" w:eastAsia="en-US"/>
              </w:rPr>
              <w:t>*</w:t>
            </w:r>
            <w:r w:rsidRPr="0024435B">
              <w:rPr>
                <w:rFonts w:ascii="Arial" w:hAnsi="Arial" w:cs="Arial"/>
                <w:i/>
                <w:sz w:val="21"/>
                <w:szCs w:val="21"/>
                <w:lang w:val="es-ES" w:eastAsia="en-US"/>
              </w:rPr>
              <w:t>A parti</w:t>
            </w:r>
            <w:r>
              <w:rPr>
                <w:rFonts w:ascii="Arial" w:hAnsi="Arial" w:cs="Arial"/>
                <w:i/>
                <w:sz w:val="21"/>
                <w:szCs w:val="21"/>
                <w:lang w:val="es-ES" w:eastAsia="en-US"/>
              </w:rPr>
              <w:t>r</w:t>
            </w:r>
            <w:r w:rsidRPr="0024435B">
              <w:rPr>
                <w:rFonts w:ascii="Arial" w:hAnsi="Arial" w:cs="Arial"/>
                <w:i/>
                <w:sz w:val="21"/>
                <w:szCs w:val="21"/>
                <w:lang w:val="es-ES" w:eastAsia="en-US"/>
              </w:rPr>
              <w:t xml:space="preserve"> del 18 de marzo, quienes adquieran boletos para la Grada 4 no recibirán el paquete de mercancía oficial Sergio Pérez.</w:t>
            </w:r>
          </w:p>
          <w:p w:rsidR="0024435B" w:rsidRPr="0024435B" w:rsidRDefault="0024435B" w:rsidP="0024435B">
            <w:pPr>
              <w:spacing w:before="40" w:after="40"/>
              <w:ind w:left="459"/>
              <w:jc w:val="both"/>
              <w:rPr>
                <w:rFonts w:ascii="Arial" w:hAnsi="Arial" w:cs="Arial"/>
                <w:i/>
                <w:sz w:val="22"/>
                <w:lang w:val="es-ES" w:eastAsia="en-US"/>
              </w:rPr>
            </w:pPr>
          </w:p>
          <w:p w:rsidR="008C1F29" w:rsidRDefault="00C87FE4" w:rsidP="0024435B">
            <w:pPr>
              <w:jc w:val="both"/>
              <w:rPr>
                <w:rFonts w:ascii="Arial" w:hAnsi="Arial" w:cs="Arial"/>
                <w:lang w:val="es-ES_tradnl" w:eastAsia="en-US"/>
              </w:rPr>
            </w:pPr>
            <w:r w:rsidRPr="00C87FE4">
              <w:rPr>
                <w:rFonts w:ascii="Arial" w:hAnsi="Arial" w:cs="Arial"/>
                <w:lang w:val="es-ES_tradnl" w:eastAsia="en-US"/>
              </w:rPr>
              <w:t>Al respecto Sergio ‘Checo’ Pérez comentó que: “Es muy especial para mí contar nuevamente con esta muestra de cariño y apoyo. En 2016 sin duda me contagié de los ánimos de la gente ubicada en la ‘Grada Checo Pérez’ a lo largo de la carrera y sé que este año</w:t>
            </w:r>
            <w:r w:rsidR="005042D3" w:rsidRPr="005042D3">
              <w:rPr>
                <w:rFonts w:ascii="Arial" w:hAnsi="Arial" w:cs="Arial"/>
                <w:lang w:val="es-ES_tradnl" w:eastAsia="en-US"/>
              </w:rPr>
              <w:t xml:space="preserve"> su energía</w:t>
            </w:r>
            <w:r w:rsidRPr="00C87FE4">
              <w:rPr>
                <w:rFonts w:ascii="Arial" w:hAnsi="Arial" w:cs="Arial"/>
                <w:lang w:val="es-ES_tradnl" w:eastAsia="en-US"/>
              </w:rPr>
              <w:t xml:space="preserve"> tendrá el mismo efecto positivo”.</w:t>
            </w:r>
          </w:p>
          <w:p w:rsidR="00C87FE4" w:rsidRPr="00FB7201" w:rsidRDefault="00C87FE4" w:rsidP="0024435B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8C1F29" w:rsidRPr="00FB7201" w:rsidRDefault="0024435B" w:rsidP="0024435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Por su parte, e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l Director General del FORMULA 1 GRAN PREMIO DE MÉXICO™ – Federico González </w:t>
            </w:r>
            <w:proofErr w:type="spellStart"/>
            <w:r w:rsidR="008C1F29" w:rsidRPr="00FB7201">
              <w:rPr>
                <w:rFonts w:ascii="Arial" w:hAnsi="Arial" w:cs="Arial"/>
                <w:lang w:val="es-ES"/>
              </w:rPr>
              <w:t>Compeán</w:t>
            </w:r>
            <w:proofErr w:type="spellEnd"/>
            <w:r w:rsidR="008C1F29" w:rsidRPr="00FB7201">
              <w:rPr>
                <w:rFonts w:ascii="Arial" w:hAnsi="Arial" w:cs="Arial"/>
                <w:lang w:val="es-ES"/>
              </w:rPr>
              <w:t xml:space="preserve"> –, detalló que, “La </w:t>
            </w:r>
            <w:r>
              <w:rPr>
                <w:rFonts w:ascii="Arial" w:hAnsi="Arial" w:cs="Arial"/>
                <w:lang w:val="es-ES"/>
              </w:rPr>
              <w:t>‘</w:t>
            </w:r>
            <w:r w:rsidR="008C1F29" w:rsidRPr="00FB7201">
              <w:rPr>
                <w:rFonts w:ascii="Arial" w:hAnsi="Arial" w:cs="Arial"/>
                <w:lang w:val="es-ES"/>
              </w:rPr>
              <w:t>Grada Checo Pérez</w:t>
            </w:r>
            <w:r>
              <w:rPr>
                <w:rFonts w:ascii="Arial" w:hAnsi="Arial" w:cs="Arial"/>
                <w:lang w:val="es-ES"/>
              </w:rPr>
              <w:t>’ se está convirtiendo ya en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una tradición dentro de </w:t>
            </w:r>
            <w:r>
              <w:rPr>
                <w:rFonts w:ascii="Arial" w:hAnsi="Arial" w:cs="Arial"/>
                <w:lang w:val="es-ES"/>
              </w:rPr>
              <w:t>nuestro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evento. </w:t>
            </w:r>
            <w:r w:rsidR="009E2029">
              <w:rPr>
                <w:rFonts w:ascii="Arial" w:hAnsi="Arial" w:cs="Arial"/>
                <w:lang w:val="es-ES"/>
              </w:rPr>
              <w:t xml:space="preserve">Tras la experiencia </w:t>
            </w:r>
            <w:r w:rsidR="00075B63" w:rsidRPr="00075B63">
              <w:rPr>
                <w:rFonts w:ascii="Arial" w:hAnsi="Arial" w:cs="Arial"/>
                <w:lang w:val="es-ES"/>
              </w:rPr>
              <w:t>del año pasado,</w:t>
            </w:r>
            <w:r w:rsidR="009E2029">
              <w:rPr>
                <w:rFonts w:ascii="Arial" w:hAnsi="Arial" w:cs="Arial"/>
                <w:lang w:val="es-ES"/>
              </w:rPr>
              <w:t xml:space="preserve"> identificamos que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los seguidores de </w:t>
            </w:r>
            <w:r w:rsidR="004F7812">
              <w:rPr>
                <w:rFonts w:ascii="Arial" w:hAnsi="Arial" w:cs="Arial"/>
                <w:lang w:val="es-ES"/>
              </w:rPr>
              <w:t>‘</w:t>
            </w:r>
            <w:r w:rsidR="008C1F29" w:rsidRPr="00FB7201">
              <w:rPr>
                <w:rFonts w:ascii="Arial" w:hAnsi="Arial" w:cs="Arial"/>
                <w:lang w:val="es-ES"/>
              </w:rPr>
              <w:t>Checo</w:t>
            </w:r>
            <w:r w:rsidR="004F7812">
              <w:rPr>
                <w:rFonts w:ascii="Arial" w:hAnsi="Arial" w:cs="Arial"/>
                <w:lang w:val="es-ES"/>
              </w:rPr>
              <w:t>’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disfrutan vivir la competencia rodeado</w:t>
            </w:r>
            <w:r w:rsidR="009E2029">
              <w:rPr>
                <w:rFonts w:ascii="Arial" w:hAnsi="Arial" w:cs="Arial"/>
                <w:lang w:val="es-ES"/>
              </w:rPr>
              <w:t>s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de gente que</w:t>
            </w:r>
            <w:r w:rsidR="009E2029">
              <w:rPr>
                <w:rFonts w:ascii="Arial" w:hAnsi="Arial" w:cs="Arial"/>
                <w:lang w:val="es-ES"/>
              </w:rPr>
              <w:t xml:space="preserve"> al igual que ellos 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apoya </w:t>
            </w:r>
            <w:r w:rsidR="009E2029">
              <w:rPr>
                <w:rFonts w:ascii="Arial" w:hAnsi="Arial" w:cs="Arial"/>
                <w:lang w:val="es-ES"/>
              </w:rPr>
              <w:t xml:space="preserve">sin condiciones a </w:t>
            </w:r>
            <w:r w:rsidR="009E2029">
              <w:rPr>
                <w:rFonts w:ascii="Arial" w:hAnsi="Arial" w:cs="Arial"/>
                <w:lang w:val="es-ES"/>
              </w:rPr>
              <w:lastRenderedPageBreak/>
              <w:t>este gran piloto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. </w:t>
            </w:r>
            <w:r w:rsidR="004143E0">
              <w:rPr>
                <w:rFonts w:ascii="Arial" w:hAnsi="Arial" w:cs="Arial"/>
                <w:lang w:val="es-ES"/>
              </w:rPr>
              <w:t>En respuesta</w:t>
            </w:r>
            <w:r w:rsidR="00C87FE4">
              <w:rPr>
                <w:rFonts w:ascii="Arial" w:hAnsi="Arial" w:cs="Arial"/>
                <w:lang w:val="es-ES"/>
              </w:rPr>
              <w:t xml:space="preserve">, </w:t>
            </w:r>
            <w:r w:rsidR="004143E0">
              <w:rPr>
                <w:rFonts w:ascii="Arial" w:hAnsi="Arial" w:cs="Arial"/>
                <w:lang w:val="es-ES"/>
              </w:rPr>
              <w:t>este espectacular kit funge</w:t>
            </w:r>
            <w:r w:rsidR="008C1F29" w:rsidRPr="00FB7201">
              <w:rPr>
                <w:rFonts w:ascii="Arial" w:hAnsi="Arial" w:cs="Arial"/>
                <w:lang w:val="es-ES"/>
              </w:rPr>
              <w:t xml:space="preserve"> </w:t>
            </w:r>
            <w:r w:rsidR="004143E0">
              <w:rPr>
                <w:rFonts w:ascii="Arial" w:hAnsi="Arial" w:cs="Arial"/>
                <w:lang w:val="es-ES"/>
              </w:rPr>
              <w:t xml:space="preserve">como </w:t>
            </w:r>
            <w:r w:rsidR="008C1F29" w:rsidRPr="00FB7201">
              <w:rPr>
                <w:rFonts w:ascii="Arial" w:hAnsi="Arial" w:cs="Arial"/>
                <w:lang w:val="es-ES"/>
              </w:rPr>
              <w:t>muestra de agradecimiento por ser</w:t>
            </w:r>
            <w:r w:rsidR="004143E0">
              <w:rPr>
                <w:rFonts w:ascii="Arial" w:hAnsi="Arial" w:cs="Arial"/>
                <w:lang w:val="es-ES"/>
              </w:rPr>
              <w:t xml:space="preserve">le </w:t>
            </w:r>
            <w:r w:rsidR="005063DB">
              <w:rPr>
                <w:rFonts w:ascii="Arial" w:hAnsi="Arial" w:cs="Arial"/>
                <w:lang w:val="es-ES"/>
              </w:rPr>
              <w:t>incondicionales</w:t>
            </w:r>
            <w:r w:rsidR="004143E0">
              <w:rPr>
                <w:rFonts w:ascii="Arial" w:hAnsi="Arial" w:cs="Arial"/>
                <w:lang w:val="es-ES"/>
              </w:rPr>
              <w:t xml:space="preserve"> a Sergio</w:t>
            </w:r>
            <w:r w:rsidR="008C1F29" w:rsidRPr="00FB7201">
              <w:rPr>
                <w:rFonts w:ascii="Arial" w:hAnsi="Arial" w:cs="Arial"/>
                <w:lang w:val="es-ES"/>
              </w:rPr>
              <w:t>”</w:t>
            </w:r>
            <w:r w:rsidR="004143E0">
              <w:rPr>
                <w:rFonts w:ascii="Arial" w:hAnsi="Arial" w:cs="Arial"/>
                <w:lang w:val="es-ES"/>
              </w:rPr>
              <w:t>.</w:t>
            </w:r>
          </w:p>
          <w:p w:rsidR="008C1F29" w:rsidRPr="00FB7201" w:rsidRDefault="008C1F29" w:rsidP="0024435B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BA0BE7" w:rsidRPr="00BA0BE7" w:rsidRDefault="00BA0BE7" w:rsidP="0024435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Los usuarios que compren abonos para</w:t>
            </w:r>
            <w:r w:rsidRPr="00BA0BE7">
              <w:rPr>
                <w:rFonts w:ascii="Arial" w:hAnsi="Arial" w:cs="Arial"/>
                <w:lang w:val="es-ES"/>
              </w:rPr>
              <w:t xml:space="preserve"> la “Grada Checo Pérez”, </w:t>
            </w:r>
            <w:r>
              <w:rPr>
                <w:rFonts w:ascii="Arial" w:hAnsi="Arial" w:cs="Arial"/>
                <w:lang w:val="es-ES"/>
              </w:rPr>
              <w:t xml:space="preserve">deberán </w:t>
            </w:r>
            <w:r w:rsidRPr="00BA0BE7">
              <w:rPr>
                <w:rFonts w:ascii="Arial" w:hAnsi="Arial" w:cs="Arial"/>
                <w:lang w:val="es-ES"/>
              </w:rPr>
              <w:t xml:space="preserve">recoger sus boletos </w:t>
            </w:r>
            <w:r w:rsidR="00985745">
              <w:rPr>
                <w:rFonts w:ascii="Arial" w:hAnsi="Arial" w:cs="Arial"/>
                <w:lang w:val="es-ES"/>
              </w:rPr>
              <w:t xml:space="preserve">en modalidad </w:t>
            </w:r>
            <w:proofErr w:type="spellStart"/>
            <w:r w:rsidR="00985745" w:rsidRPr="00985745">
              <w:rPr>
                <w:rFonts w:ascii="Arial" w:hAnsi="Arial" w:cs="Arial"/>
                <w:lang w:val="es-ES"/>
              </w:rPr>
              <w:t>Will</w:t>
            </w:r>
            <w:proofErr w:type="spellEnd"/>
            <w:r w:rsidR="00985745" w:rsidRPr="00985745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="00985745" w:rsidRPr="00985745">
              <w:rPr>
                <w:rFonts w:ascii="Arial" w:hAnsi="Arial" w:cs="Arial"/>
                <w:lang w:val="es-ES"/>
              </w:rPr>
              <w:t>Call</w:t>
            </w:r>
            <w:proofErr w:type="spellEnd"/>
            <w:r w:rsidRPr="00BA0BE7">
              <w:rPr>
                <w:rFonts w:ascii="Arial" w:hAnsi="Arial" w:cs="Arial"/>
                <w:lang w:val="es-ES"/>
              </w:rPr>
              <w:t xml:space="preserve"> en un centro de atención </w:t>
            </w:r>
            <w:proofErr w:type="spellStart"/>
            <w:r w:rsidRPr="00BA0BE7">
              <w:rPr>
                <w:rFonts w:ascii="Arial" w:hAnsi="Arial" w:cs="Arial"/>
                <w:lang w:val="es-ES"/>
              </w:rPr>
              <w:t>Ticketmaster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donde </w:t>
            </w:r>
            <w:r w:rsidR="000B3FDA">
              <w:rPr>
                <w:rFonts w:ascii="Arial" w:hAnsi="Arial" w:cs="Arial"/>
                <w:lang w:val="es-ES"/>
              </w:rPr>
              <w:t xml:space="preserve">además </w:t>
            </w:r>
            <w:r>
              <w:rPr>
                <w:rFonts w:ascii="Arial" w:hAnsi="Arial" w:cs="Arial"/>
                <w:lang w:val="es-ES"/>
              </w:rPr>
              <w:t xml:space="preserve">recibirán un cupón que posteriormente deberán intercambiar en el Autódromo Hermanos Rodríguez durante el </w:t>
            </w:r>
            <w:r w:rsidRPr="00BA0BE7">
              <w:rPr>
                <w:rFonts w:ascii="Arial" w:hAnsi="Arial" w:cs="Arial"/>
                <w:lang w:val="es-ES"/>
              </w:rPr>
              <w:t>FORMULA 1 GRAN PREMIO DE MÉXICO</w:t>
            </w:r>
            <w:r>
              <w:rPr>
                <w:rFonts w:ascii="Arial" w:hAnsi="Arial" w:cs="Arial"/>
                <w:lang w:val="es-ES"/>
              </w:rPr>
              <w:t xml:space="preserve"> 2017</w:t>
            </w:r>
            <w:r w:rsidRPr="00BA0BE7">
              <w:rPr>
                <w:rFonts w:ascii="Arial" w:hAnsi="Arial" w:cs="Arial"/>
                <w:lang w:val="es-ES"/>
              </w:rPr>
              <w:t>™</w:t>
            </w:r>
            <w:r>
              <w:rPr>
                <w:rFonts w:ascii="Arial" w:hAnsi="Arial" w:cs="Arial"/>
                <w:lang w:val="es-ES"/>
              </w:rPr>
              <w:t>. Mayor información acerca de</w:t>
            </w:r>
            <w:r w:rsidR="005063DB">
              <w:rPr>
                <w:rFonts w:ascii="Arial" w:hAnsi="Arial" w:cs="Arial"/>
                <w:lang w:val="es-ES"/>
              </w:rPr>
              <w:t>l proceso de canje y</w:t>
            </w:r>
            <w:r>
              <w:rPr>
                <w:rFonts w:ascii="Arial" w:hAnsi="Arial" w:cs="Arial"/>
                <w:lang w:val="es-ES"/>
              </w:rPr>
              <w:t xml:space="preserve"> la ubicación de este centro de </w:t>
            </w:r>
            <w:r w:rsidR="005063DB">
              <w:rPr>
                <w:rFonts w:ascii="Arial" w:hAnsi="Arial" w:cs="Arial"/>
                <w:lang w:val="es-ES"/>
              </w:rPr>
              <w:t>intercambio</w:t>
            </w:r>
            <w:r>
              <w:rPr>
                <w:rFonts w:ascii="Arial" w:hAnsi="Arial" w:cs="Arial"/>
                <w:lang w:val="es-ES"/>
              </w:rPr>
              <w:t xml:space="preserve"> se dará a conocer más adelante.</w:t>
            </w:r>
          </w:p>
          <w:p w:rsidR="00BA0BE7" w:rsidRDefault="00BA0BE7" w:rsidP="0024435B">
            <w:pPr>
              <w:jc w:val="both"/>
              <w:rPr>
                <w:rFonts w:ascii="Arial" w:hAnsi="Arial" w:cs="Arial"/>
                <w:highlight w:val="yellow"/>
                <w:lang w:val="es-ES"/>
              </w:rPr>
            </w:pPr>
          </w:p>
          <w:p w:rsidR="008C1F29" w:rsidRPr="00FB7201" w:rsidRDefault="008C1F29" w:rsidP="0024435B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8C1F29" w:rsidRPr="00FB7201" w:rsidRDefault="008C1F29" w:rsidP="0024435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FB7201">
              <w:rPr>
                <w:rFonts w:ascii="Arial" w:hAnsi="Arial" w:cs="Arial"/>
                <w:b/>
                <w:lang w:val="es-ES"/>
              </w:rPr>
              <w:t>NOTA IMPORTANTE:</w:t>
            </w:r>
          </w:p>
          <w:p w:rsidR="008C1F29" w:rsidRPr="00FB7201" w:rsidRDefault="008C1F29" w:rsidP="0024435B">
            <w:pPr>
              <w:jc w:val="both"/>
              <w:rPr>
                <w:rFonts w:ascii="Arial" w:hAnsi="Arial" w:cs="Arial"/>
                <w:lang w:val="es-ES"/>
              </w:rPr>
            </w:pPr>
            <w:proofErr w:type="spellStart"/>
            <w:r w:rsidRPr="00FB7201">
              <w:rPr>
                <w:rFonts w:ascii="Arial" w:hAnsi="Arial" w:cs="Arial"/>
                <w:lang w:val="es-ES"/>
              </w:rPr>
              <w:t>Ticketmaster</w:t>
            </w:r>
            <w:proofErr w:type="spellEnd"/>
            <w:r w:rsidRPr="00FB7201">
              <w:rPr>
                <w:rFonts w:ascii="Arial" w:hAnsi="Arial" w:cs="Arial"/>
                <w:lang w:val="es-ES"/>
              </w:rPr>
              <w:t xml:space="preserve"> puede atender hasta 4,500 transacciones simultáneamente en su plataforma telefónica, internet, puntos de venta y taquilla. Por lo que recomendamos la compra anticipada</w:t>
            </w:r>
            <w:r w:rsidR="00BA0BE7">
              <w:rPr>
                <w:rFonts w:ascii="Arial" w:hAnsi="Arial" w:cs="Arial"/>
                <w:lang w:val="es-ES"/>
              </w:rPr>
              <w:t xml:space="preserve"> de entradas</w:t>
            </w:r>
            <w:r w:rsidRPr="00FB7201">
              <w:rPr>
                <w:rFonts w:ascii="Arial" w:hAnsi="Arial" w:cs="Arial"/>
                <w:lang w:val="es-ES"/>
              </w:rPr>
              <w:t>.</w:t>
            </w:r>
          </w:p>
        </w:tc>
      </w:tr>
    </w:tbl>
    <w:p w:rsidR="008F539A" w:rsidRDefault="008F539A" w:rsidP="008C1F29">
      <w:pPr>
        <w:jc w:val="center"/>
        <w:rPr>
          <w:rFonts w:ascii="Arial" w:hAnsi="Arial" w:cs="Arial"/>
          <w:lang w:val="es-ES"/>
        </w:rPr>
      </w:pPr>
    </w:p>
    <w:p w:rsidR="008F539A" w:rsidRPr="00FB7201" w:rsidRDefault="008F539A" w:rsidP="008C1F29">
      <w:pPr>
        <w:jc w:val="center"/>
        <w:rPr>
          <w:rFonts w:ascii="Arial" w:hAnsi="Arial" w:cs="Arial"/>
          <w:lang w:val="es-ES"/>
        </w:rPr>
      </w:pPr>
    </w:p>
    <w:p w:rsidR="00E2393D" w:rsidRDefault="00E2393D" w:rsidP="00E2393D">
      <w:pPr>
        <w:rPr>
          <w:lang w:val="es-ES"/>
        </w:rPr>
      </w:pPr>
    </w:p>
    <w:p w:rsidR="008F539A" w:rsidRDefault="002F0ECC" w:rsidP="008F539A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  <w:lang w:val="es-MX"/>
        </w:rPr>
      </w:pPr>
      <w:hyperlink r:id="rId8">
        <w:r w:rsidR="008F539A" w:rsidRPr="008D0995">
          <w:rPr>
            <w:rFonts w:ascii="Arial" w:hAnsi="Arial" w:cs="Arial"/>
            <w:b/>
            <w:color w:val="0000FF"/>
            <w:sz w:val="28"/>
            <w:szCs w:val="28"/>
            <w:u w:val="single"/>
            <w:lang w:val="es-MX"/>
          </w:rPr>
          <w:t>WWW.MEXICOGP.MX</w:t>
        </w:r>
      </w:hyperlink>
    </w:p>
    <w:p w:rsidR="008F539A" w:rsidRPr="008D0995" w:rsidRDefault="008F539A" w:rsidP="008F539A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  <w:lang w:val="es-MX"/>
        </w:rPr>
      </w:pPr>
    </w:p>
    <w:p w:rsidR="008F539A" w:rsidRPr="008D0995" w:rsidRDefault="008F539A" w:rsidP="008F539A">
      <w:pPr>
        <w:jc w:val="center"/>
        <w:rPr>
          <w:rFonts w:ascii="Arial" w:eastAsia="MS Mincho" w:hAnsi="Arial" w:cs="Arial"/>
          <w:b/>
          <w:sz w:val="28"/>
          <w:szCs w:val="28"/>
          <w:lang w:val="es-MX"/>
        </w:rPr>
      </w:pPr>
      <w:r w:rsidRPr="008D0995">
        <w:rPr>
          <w:rFonts w:ascii="Arial" w:hAnsi="Arial" w:cs="Arial"/>
          <w:b/>
          <w:sz w:val="28"/>
          <w:szCs w:val="28"/>
          <w:lang w:val="es-MX"/>
        </w:rPr>
        <w:t xml:space="preserve">#MexicoGP        #F1ESTA </w:t>
      </w:r>
    </w:p>
    <w:p w:rsidR="008F539A" w:rsidRDefault="008F539A" w:rsidP="008F539A">
      <w:pPr>
        <w:jc w:val="center"/>
        <w:rPr>
          <w:rFonts w:ascii="Arial" w:hAnsi="Arial" w:cs="Arial"/>
          <w:sz w:val="28"/>
          <w:szCs w:val="28"/>
        </w:rPr>
      </w:pPr>
    </w:p>
    <w:p w:rsidR="008F539A" w:rsidRPr="00093146" w:rsidRDefault="008F539A" w:rsidP="008F539A">
      <w:pPr>
        <w:jc w:val="center"/>
        <w:rPr>
          <w:rFonts w:ascii="Arial" w:hAnsi="Arial" w:cs="Arial"/>
          <w:sz w:val="28"/>
          <w:szCs w:val="28"/>
        </w:rPr>
      </w:pPr>
    </w:p>
    <w:p w:rsidR="008F539A" w:rsidRPr="00093146" w:rsidRDefault="008F539A" w:rsidP="008F539A">
      <w:pPr>
        <w:jc w:val="center"/>
        <w:rPr>
          <w:rFonts w:ascii="Arial" w:hAnsi="Arial" w:cs="Arial"/>
          <w:sz w:val="28"/>
          <w:szCs w:val="28"/>
        </w:rPr>
      </w:pPr>
      <w:r w:rsidRPr="00093146">
        <w:rPr>
          <w:rFonts w:ascii="Arial" w:hAnsi="Arial" w:cs="Arial"/>
          <w:sz w:val="28"/>
          <w:szCs w:val="28"/>
        </w:rPr>
        <w:t># # #</w:t>
      </w:r>
    </w:p>
    <w:p w:rsidR="008F539A" w:rsidRPr="00B135C8" w:rsidRDefault="008F539A" w:rsidP="008F539A">
      <w:pPr>
        <w:jc w:val="both"/>
        <w:rPr>
          <w:rFonts w:ascii="Arial" w:hAnsi="Arial" w:cs="Arial"/>
          <w:sz w:val="22"/>
          <w:szCs w:val="22"/>
        </w:rPr>
      </w:pPr>
    </w:p>
    <w:p w:rsidR="008F539A" w:rsidRPr="00FC44B0" w:rsidRDefault="008F539A" w:rsidP="008F539A">
      <w:pPr>
        <w:rPr>
          <w:rFonts w:ascii="Arial" w:hAnsi="Arial" w:cs="Arial"/>
          <w:color w:val="244AFC"/>
          <w:sz w:val="21"/>
          <w:szCs w:val="21"/>
          <w:lang w:eastAsia="es-ES_tradnl"/>
        </w:rPr>
      </w:pPr>
      <w:r w:rsidRPr="00FC44B0">
        <w:rPr>
          <w:rFonts w:ascii="Arial" w:hAnsi="Arial" w:cs="Arial"/>
          <w:b/>
          <w:bCs/>
          <w:color w:val="000000"/>
          <w:sz w:val="21"/>
          <w:szCs w:val="21"/>
          <w:lang w:eastAsia="es-ES_tradnl"/>
        </w:rPr>
        <w:t>Para más información, síguenos en nuestras redes sociales:</w:t>
      </w:r>
    </w:p>
    <w:p w:rsidR="008F539A" w:rsidRDefault="008F539A" w:rsidP="008F539A">
      <w:pPr>
        <w:rPr>
          <w:rFonts w:ascii="Arial" w:hAnsi="Arial" w:cs="Arial"/>
          <w:color w:val="244AFC"/>
          <w:sz w:val="20"/>
          <w:szCs w:val="20"/>
          <w:lang w:eastAsia="es-ES_tradnl"/>
        </w:rPr>
      </w:pPr>
    </w:p>
    <w:p w:rsidR="008F539A" w:rsidRDefault="008F539A" w:rsidP="008F539A">
      <w:pPr>
        <w:rPr>
          <w:rFonts w:ascii="Arial" w:hAnsi="Arial" w:cs="Arial"/>
          <w:color w:val="244AFC"/>
          <w:sz w:val="20"/>
          <w:szCs w:val="20"/>
          <w:lang w:eastAsia="es-ES_tradnl"/>
        </w:rPr>
        <w:sectPr w:rsidR="008F539A" w:rsidSect="009A2520">
          <w:headerReference w:type="default" r:id="rId9"/>
          <w:pgSz w:w="12240" w:h="15840"/>
          <w:pgMar w:top="1808" w:right="1467" w:bottom="1538" w:left="1701" w:header="0" w:footer="708" w:gutter="0"/>
          <w:cols w:space="708"/>
          <w:docGrid w:linePitch="360"/>
        </w:sectPr>
      </w:pPr>
    </w:p>
    <w:p w:rsidR="008F539A" w:rsidRPr="00B135C8" w:rsidRDefault="008F539A" w:rsidP="008F539A">
      <w:pPr>
        <w:ind w:left="708"/>
        <w:rPr>
          <w:rFonts w:ascii="Arial" w:hAnsi="Arial" w:cs="Arial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01B08716" wp14:editId="6C3B0020">
            <wp:extent cx="243205" cy="185420"/>
            <wp:effectExtent l="0" t="0" r="10795" b="0"/>
            <wp:docPr id="5" name="Imagen 5" descr="https://lh6.googleusercontent.com/wnY02TSbumfpXjUtgBy6TuCuhEkP87CM-C1ijpCfGOGqXxVT1h1ES1Y79RYh93r1AAB50iZdxu_wF5G4FiA_BCql7JfMa2S0cnLZE8fDrpAU-Jp2cQc8UittfYMW8mVwfelfhX8ziKQCkgT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wnY02TSbumfpXjUtgBy6TuCuhEkP87CM-C1ijpCfGOGqXxVT1h1ES1Y79RYh93r1AAB50iZdxu_wF5G4FiA_BCql7JfMa2S0cnLZE8fDrpAU-Jp2cQc8UittfYMW8mVwfelfhX8ziKQCkgTba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244AFC"/>
          <w:sz w:val="20"/>
          <w:szCs w:val="20"/>
          <w:lang w:eastAsia="es-ES_tradnl"/>
        </w:rPr>
        <w:t>@</w:t>
      </w:r>
      <w:hyperlink r:id="rId11" w:history="1">
        <w:proofErr w:type="spellStart"/>
        <w:r w:rsidRPr="00B135C8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:rsidR="008F539A" w:rsidRDefault="008F539A" w:rsidP="008F539A">
      <w:pPr>
        <w:ind w:left="708"/>
        <w:rPr>
          <w:rStyle w:val="Hyperlink"/>
          <w:rFonts w:ascii="Arial" w:hAnsi="Arial" w:cs="Arial"/>
          <w:sz w:val="20"/>
          <w:szCs w:val="20"/>
          <w:lang w:eastAsia="es-ES_tradnl"/>
        </w:rPr>
      </w:pPr>
      <w:r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2E80C11E" wp14:editId="1C7D5F43">
            <wp:extent cx="180975" cy="180975"/>
            <wp:effectExtent l="0" t="0" r="9525" b="9525"/>
            <wp:docPr id="4" name="Imagen 4" descr="https://lh4.googleusercontent.com/0b4GXYu2HJRKv_zNBBPGKlrMraz0u24CWQKEh1zDd99KdrqfOpEWptYjga0IgBpMPo-gWynXz5CJfsZYjswkm1lrMSzb2id8PJl0mRwXnV0XGG_xg6lJqq40Q_ore9o98-IsCb3pq-GUEoz6G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lh4.googleusercontent.com/0b4GXYu2HJRKv_zNBBPGKlrMraz0u24CWQKEh1zDd99KdrqfOpEWptYjga0IgBpMPo-gWynXz5CJfsZYjswkm1lrMSzb2id8PJl0mRwXnV0XGG_xg6lJqq40Q_ore9o98-IsCb3pq-GUEoz6G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1155CC"/>
          <w:sz w:val="20"/>
          <w:szCs w:val="20"/>
          <w:lang w:eastAsia="es-ES_tradnl"/>
        </w:rPr>
        <w:t xml:space="preserve">   </w:t>
      </w:r>
      <w:hyperlink r:id="rId14" w:history="1">
        <w:proofErr w:type="spellStart"/>
        <w:r w:rsidRPr="00B135C8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:rsidR="008F539A" w:rsidRDefault="008F539A" w:rsidP="008F539A">
      <w:pPr>
        <w:rPr>
          <w:rFonts w:ascii="Arial" w:hAnsi="Arial" w:cs="Arial"/>
          <w:sz w:val="20"/>
          <w:szCs w:val="20"/>
          <w:lang w:eastAsia="es-ES_tradnl"/>
        </w:rPr>
      </w:pPr>
    </w:p>
    <w:p w:rsidR="008F539A" w:rsidRDefault="008F539A" w:rsidP="008F539A">
      <w:pPr>
        <w:rPr>
          <w:rFonts w:ascii="Arial" w:hAnsi="Arial" w:cs="Arial"/>
          <w:sz w:val="20"/>
          <w:szCs w:val="20"/>
          <w:lang w:eastAsia="es-ES_tradnl"/>
        </w:rPr>
      </w:pPr>
    </w:p>
    <w:p w:rsidR="008F539A" w:rsidRPr="00B135C8" w:rsidRDefault="008F539A" w:rsidP="008F539A">
      <w:pPr>
        <w:jc w:val="both"/>
        <w:rPr>
          <w:rFonts w:ascii="Arial" w:hAnsi="Arial" w:cs="Arial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10BC4C22" wp14:editId="22C17012">
            <wp:extent cx="231373" cy="217577"/>
            <wp:effectExtent l="0" t="0" r="0" b="114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28" cy="2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1155CC"/>
          <w:sz w:val="20"/>
          <w:szCs w:val="20"/>
          <w:lang w:eastAsia="es-ES_tradnl"/>
        </w:rPr>
        <w:t xml:space="preserve">  </w:t>
      </w:r>
      <w:hyperlink r:id="rId16" w:history="1">
        <w:proofErr w:type="spellStart"/>
        <w:r w:rsidRPr="00982787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:rsidR="008F539A" w:rsidRPr="00B135C8" w:rsidRDefault="008F539A" w:rsidP="008F539A">
      <w:pPr>
        <w:jc w:val="both"/>
        <w:rPr>
          <w:rFonts w:ascii="Arial" w:hAnsi="Arial" w:cs="Arial"/>
          <w:color w:val="1155CC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71F53375" wp14:editId="66C4164C">
            <wp:extent cx="266065" cy="185420"/>
            <wp:effectExtent l="0" t="0" r="0" b="0"/>
            <wp:docPr id="3" name="Imagen 3" descr="https://lh3.googleusercontent.com/aJXYuj0KwxKZQkQTAFl22XOQkYmffRw8ysIeZJhpPErU1ICzgpzjSplxRpk99ttvobf9fLu-rT6JpYxxYH3fh6yKfSUbEGRVbdMFZiJmNi3A1l-YEePigHHJpxIPBFXKc3zb9TU79gSVJJJ2Y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aJXYuj0KwxKZQkQTAFl22XOQkYmffRw8ysIeZJhpPErU1ICzgpzjSplxRpk99ttvobf9fLu-rT6JpYxxYH3fh6yKfSUbEGRVbdMFZiJmNi3A1l-YEePigHHJpxIPBFXKc3zb9TU79gSVJJJ2Y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1155CC"/>
          <w:sz w:val="20"/>
          <w:szCs w:val="20"/>
          <w:lang w:eastAsia="es-ES_tradnl"/>
        </w:rPr>
        <w:t xml:space="preserve"> </w:t>
      </w:r>
      <w:hyperlink r:id="rId19" w:history="1">
        <w:proofErr w:type="spellStart"/>
        <w:r w:rsidRPr="00B135C8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:rsidR="008F539A" w:rsidRDefault="008F539A" w:rsidP="008F539A">
      <w:pPr>
        <w:rPr>
          <w:rFonts w:ascii="Arial" w:hAnsi="Arial" w:cs="Arial"/>
          <w:sz w:val="22"/>
          <w:szCs w:val="22"/>
        </w:rPr>
        <w:sectPr w:rsidR="008F539A" w:rsidSect="00FC44B0">
          <w:type w:val="continuous"/>
          <w:pgSz w:w="12240" w:h="15840"/>
          <w:pgMar w:top="1808" w:right="1467" w:bottom="1538" w:left="1701" w:header="0" w:footer="708" w:gutter="0"/>
          <w:cols w:num="2" w:space="708"/>
          <w:docGrid w:linePitch="360"/>
        </w:sectPr>
      </w:pP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lastRenderedPageBreak/>
        <w:t>Contactos de prensa:</w:t>
      </w: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  <w:sectPr w:rsidR="008F539A" w:rsidRPr="00FC44B0" w:rsidSect="00FC44B0">
          <w:type w:val="continuous"/>
          <w:pgSz w:w="12240" w:h="15840"/>
          <w:pgMar w:top="1808" w:right="1467" w:bottom="1538" w:left="1701" w:header="0" w:footer="708" w:gutter="0"/>
          <w:cols w:space="708"/>
          <w:docGrid w:linePitch="360"/>
        </w:sectPr>
      </w:pP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lastRenderedPageBreak/>
        <w:t>CIE</w:t>
      </w: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Francisco Velázquez</w:t>
      </w: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Gerente de Prensa</w:t>
      </w:r>
    </w:p>
    <w:p w:rsidR="008F539A" w:rsidRPr="00FC44B0" w:rsidRDefault="008F539A" w:rsidP="008F539A">
      <w:pPr>
        <w:rPr>
          <w:rFonts w:ascii="Arial" w:hAnsi="Arial" w:cs="Arial"/>
          <w:sz w:val="21"/>
          <w:szCs w:val="21"/>
        </w:rPr>
      </w:pPr>
      <w:r w:rsidRPr="00FC44B0">
        <w:rPr>
          <w:rFonts w:ascii="Arial" w:hAnsi="Arial" w:cs="Arial"/>
          <w:sz w:val="21"/>
          <w:szCs w:val="21"/>
        </w:rPr>
        <w:t>T. 52019089</w:t>
      </w:r>
    </w:p>
    <w:p w:rsidR="008F539A" w:rsidRPr="00FC44B0" w:rsidRDefault="002F0ECC" w:rsidP="008F539A">
      <w:pPr>
        <w:rPr>
          <w:rFonts w:ascii="Arial" w:hAnsi="Arial" w:cs="Arial"/>
          <w:sz w:val="21"/>
          <w:szCs w:val="21"/>
        </w:rPr>
      </w:pPr>
      <w:hyperlink r:id="rId20" w:history="1">
        <w:r w:rsidR="008F539A" w:rsidRPr="00FC44B0">
          <w:rPr>
            <w:rStyle w:val="Hyperlink"/>
            <w:rFonts w:ascii="Arial" w:hAnsi="Arial" w:cs="Arial"/>
            <w:sz w:val="21"/>
            <w:szCs w:val="21"/>
          </w:rPr>
          <w:t>fvelazquezc@cie.com.mx</w:t>
        </w:r>
      </w:hyperlink>
    </w:p>
    <w:p w:rsidR="008F539A" w:rsidRDefault="008F539A" w:rsidP="008F539A">
      <w:pPr>
        <w:rPr>
          <w:rFonts w:ascii="Arial" w:hAnsi="Arial" w:cs="Arial"/>
          <w:b/>
          <w:sz w:val="21"/>
          <w:szCs w:val="21"/>
        </w:rPr>
      </w:pPr>
    </w:p>
    <w:p w:rsidR="008F539A" w:rsidRDefault="008F539A" w:rsidP="008F539A">
      <w:pPr>
        <w:rPr>
          <w:rFonts w:ascii="Arial" w:hAnsi="Arial" w:cs="Arial"/>
          <w:b/>
          <w:sz w:val="21"/>
          <w:szCs w:val="21"/>
        </w:rPr>
      </w:pPr>
    </w:p>
    <w:p w:rsidR="008F539A" w:rsidRDefault="008F539A" w:rsidP="008F539A">
      <w:pPr>
        <w:rPr>
          <w:rFonts w:ascii="Arial" w:hAnsi="Arial" w:cs="Arial"/>
          <w:b/>
          <w:sz w:val="21"/>
          <w:szCs w:val="21"/>
        </w:rPr>
      </w:pPr>
    </w:p>
    <w:p w:rsidR="008F539A" w:rsidRDefault="008F539A" w:rsidP="008F539A">
      <w:pPr>
        <w:rPr>
          <w:rFonts w:ascii="Arial" w:hAnsi="Arial" w:cs="Arial"/>
          <w:b/>
          <w:sz w:val="21"/>
          <w:szCs w:val="21"/>
        </w:rPr>
      </w:pPr>
    </w:p>
    <w:p w:rsidR="008F539A" w:rsidRDefault="008F539A" w:rsidP="008F539A">
      <w:pPr>
        <w:rPr>
          <w:rFonts w:ascii="Arial" w:hAnsi="Arial" w:cs="Arial"/>
          <w:b/>
          <w:sz w:val="21"/>
          <w:szCs w:val="21"/>
        </w:rPr>
      </w:pPr>
    </w:p>
    <w:p w:rsidR="008F539A" w:rsidRDefault="008F539A" w:rsidP="008F539A">
      <w:pPr>
        <w:rPr>
          <w:rFonts w:ascii="Arial" w:hAnsi="Arial" w:cs="Arial"/>
          <w:b/>
          <w:sz w:val="21"/>
          <w:szCs w:val="21"/>
        </w:rPr>
      </w:pP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TRENDSÉTERA</w:t>
      </w: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Miguel Ángel Villar</w:t>
      </w:r>
    </w:p>
    <w:p w:rsidR="008F539A" w:rsidRPr="00FC44B0" w:rsidRDefault="008F539A" w:rsidP="008F539A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lastRenderedPageBreak/>
        <w:t>PR Director</w:t>
      </w:r>
    </w:p>
    <w:p w:rsidR="008F539A" w:rsidRPr="00AA3433" w:rsidRDefault="008F539A" w:rsidP="008F539A">
      <w:pPr>
        <w:rPr>
          <w:rFonts w:ascii="Arial" w:eastAsia="Times New Roman" w:hAnsi="Arial" w:cs="Arial"/>
          <w:sz w:val="21"/>
          <w:szCs w:val="21"/>
          <w:lang w:val="es-MX" w:eastAsia="es-ES_tradnl"/>
        </w:rPr>
      </w:pPr>
      <w:r w:rsidRPr="00AA3433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es-MX" w:eastAsia="es-ES_tradnl"/>
        </w:rPr>
        <w:t>T. 67190147</w:t>
      </w:r>
      <w:r w:rsidRPr="00AA3433">
        <w:rPr>
          <w:rFonts w:ascii="Arial" w:eastAsia="Times New Roman" w:hAnsi="Arial" w:cs="Arial"/>
          <w:sz w:val="21"/>
          <w:szCs w:val="21"/>
          <w:lang w:val="es-MX" w:eastAsia="es-ES_tradnl"/>
        </w:rPr>
        <w:t xml:space="preserve"> </w:t>
      </w:r>
      <w:r w:rsidRPr="00AA3433">
        <w:rPr>
          <w:rFonts w:ascii="Arial" w:hAnsi="Arial" w:cs="Arial"/>
          <w:sz w:val="21"/>
          <w:szCs w:val="21"/>
          <w:lang w:val="es-MX"/>
        </w:rPr>
        <w:t>ext. 103</w:t>
      </w:r>
    </w:p>
    <w:p w:rsidR="008F539A" w:rsidRPr="00AA3433" w:rsidRDefault="002F0ECC" w:rsidP="008F539A">
      <w:pPr>
        <w:rPr>
          <w:rFonts w:ascii="Arial" w:hAnsi="Arial" w:cs="Arial"/>
          <w:sz w:val="21"/>
          <w:szCs w:val="21"/>
          <w:lang w:val="es-MX"/>
        </w:rPr>
      </w:pPr>
      <w:hyperlink r:id="rId21" w:history="1">
        <w:r w:rsidR="008F539A" w:rsidRPr="00AA3433">
          <w:rPr>
            <w:rStyle w:val="Hyperlink"/>
            <w:rFonts w:ascii="Arial" w:hAnsi="Arial" w:cs="Arial"/>
            <w:sz w:val="21"/>
            <w:szCs w:val="21"/>
            <w:lang w:val="es-MX"/>
          </w:rPr>
          <w:t>miguelangel@trendsetera.com.mx</w:t>
        </w:r>
      </w:hyperlink>
    </w:p>
    <w:p w:rsidR="008F539A" w:rsidRPr="00AA3433" w:rsidRDefault="008F539A" w:rsidP="008F539A">
      <w:pPr>
        <w:rPr>
          <w:rFonts w:ascii="Arial" w:hAnsi="Arial" w:cs="Arial"/>
          <w:sz w:val="22"/>
          <w:szCs w:val="22"/>
          <w:lang w:val="es-MX"/>
        </w:rPr>
        <w:sectPr w:rsidR="008F539A" w:rsidRPr="00AA3433" w:rsidSect="008F539A">
          <w:type w:val="continuous"/>
          <w:pgSz w:w="12240" w:h="15840"/>
          <w:pgMar w:top="1808" w:right="1467" w:bottom="1538" w:left="1701" w:header="0" w:footer="708" w:gutter="0"/>
          <w:cols w:num="2" w:space="708"/>
          <w:docGrid w:linePitch="360"/>
        </w:sectPr>
      </w:pPr>
    </w:p>
    <w:p w:rsidR="008F539A" w:rsidRDefault="008F539A" w:rsidP="008F539A">
      <w:pPr>
        <w:rPr>
          <w:rFonts w:ascii="Arial" w:hAnsi="Arial" w:cs="Arial"/>
          <w:sz w:val="22"/>
          <w:szCs w:val="22"/>
          <w:lang w:val="es-MX"/>
        </w:rPr>
        <w:sectPr w:rsidR="008F539A" w:rsidSect="00241CE1">
          <w:headerReference w:type="default" r:id="rId22"/>
          <w:pgSz w:w="12240" w:h="15840"/>
          <w:pgMar w:top="1753" w:right="1041" w:bottom="1970" w:left="1701" w:header="0" w:footer="708" w:gutter="0"/>
          <w:cols w:space="708"/>
          <w:docGrid w:linePitch="360"/>
        </w:sectPr>
      </w:pPr>
    </w:p>
    <w:p w:rsidR="008F539A" w:rsidRPr="00AA3433" w:rsidRDefault="008F539A" w:rsidP="008F539A">
      <w:pPr>
        <w:rPr>
          <w:rFonts w:ascii="Arial" w:hAnsi="Arial" w:cs="Arial"/>
          <w:sz w:val="22"/>
          <w:szCs w:val="22"/>
          <w:lang w:val="es-MX"/>
        </w:rPr>
      </w:pPr>
    </w:p>
    <w:p w:rsidR="008F539A" w:rsidRDefault="008F539A" w:rsidP="008F539A">
      <w:pPr>
        <w:jc w:val="both"/>
        <w:rPr>
          <w:rFonts w:ascii="Arial" w:hAnsi="Arial" w:cs="Arial"/>
          <w:b/>
          <w:sz w:val="18"/>
          <w:szCs w:val="18"/>
        </w:rPr>
      </w:pPr>
    </w:p>
    <w:p w:rsidR="008F539A" w:rsidRPr="00FC44B0" w:rsidRDefault="008F539A" w:rsidP="008F539A">
      <w:pPr>
        <w:jc w:val="both"/>
        <w:rPr>
          <w:rFonts w:ascii="Arial" w:hAnsi="Arial" w:cs="Arial"/>
          <w:b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t>Acerca de Formula 1®:</w:t>
      </w:r>
    </w:p>
    <w:p w:rsidR="008F539A" w:rsidRPr="00FC44B0" w:rsidRDefault="008F539A" w:rsidP="008F539A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es la competencia de carreras de automovilismo más prestigiosa del mundo que se ha posicionado como la competencia deportiva anual más popular del planeta: En 2016 el campeonato fue visto por 400 millones de telespectadores únicos en más de 200 territorios. </w:t>
      </w:r>
    </w:p>
    <w:p w:rsidR="008F539A" w:rsidRPr="00FC44B0" w:rsidRDefault="008F539A" w:rsidP="008F539A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Con una larga historia de gloria y competencia que data desde 1950,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ha sido bastión de grandes pilotos, así como de escuderías icónicas que han llevado al automovilismo a ser parte de la memoria colectiva de los millones de aficionados en todo el mundo.</w:t>
      </w:r>
    </w:p>
    <w:p w:rsidR="008F539A" w:rsidRPr="00FC44B0" w:rsidRDefault="008F539A" w:rsidP="008F539A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En 2016 </w:t>
      </w:r>
      <w:r w:rsidRPr="00FC44B0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>™</w:t>
      </w:r>
      <w:r w:rsidRPr="00FC44B0">
        <w:rPr>
          <w:rFonts w:ascii="Arial" w:hAnsi="Arial" w:cs="Arial"/>
          <w:sz w:val="20"/>
          <w:szCs w:val="20"/>
        </w:rPr>
        <w:t xml:space="preserve"> tuvo lugar de marzo a noviembre y abarcó 21 carreras en 21 países de los cinco continentes. </w:t>
      </w:r>
      <w:r w:rsidRPr="00FC44B0">
        <w:rPr>
          <w:rFonts w:ascii="Arial" w:hAnsi="Arial" w:cs="Arial"/>
          <w:b/>
          <w:sz w:val="20"/>
          <w:szCs w:val="20"/>
        </w:rPr>
        <w:t xml:space="preserve">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Limited</w:t>
      </w:r>
      <w:proofErr w:type="spellEnd"/>
      <w:r w:rsidRPr="00FC44B0">
        <w:rPr>
          <w:rFonts w:ascii="Arial" w:hAnsi="Arial" w:cs="Arial"/>
          <w:sz w:val="20"/>
          <w:szCs w:val="20"/>
        </w:rPr>
        <w:t xml:space="preserve"> es parte de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y tiene los derechos comerciales exclusivos del </w:t>
      </w:r>
      <w:r w:rsidRPr="00FC44B0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>™</w:t>
      </w:r>
      <w:r w:rsidRPr="00FC44B0">
        <w:rPr>
          <w:rFonts w:ascii="Arial" w:hAnsi="Arial" w:cs="Arial"/>
          <w:sz w:val="20"/>
          <w:szCs w:val="20"/>
        </w:rPr>
        <w:t>. </w:t>
      </w:r>
    </w:p>
    <w:p w:rsidR="008F539A" w:rsidRPr="00FC44B0" w:rsidRDefault="008F539A" w:rsidP="008F539A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La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se ha disputado en México en 17 ocasiones, siendo las ediciones de 2015 y 2016 calificadas como “el mejor gran premio del mundo”.</w:t>
      </w:r>
    </w:p>
    <w:p w:rsidR="008F539A" w:rsidRPr="00FC44B0" w:rsidRDefault="008F539A" w:rsidP="008F539A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Para mayor información acerca de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visita: </w:t>
      </w:r>
      <w:hyperlink r:id="rId23" w:history="1">
        <w:r w:rsidRPr="00FC44B0">
          <w:rPr>
            <w:rStyle w:val="Hyperlink"/>
            <w:rFonts w:ascii="Arial" w:hAnsi="Arial" w:cs="Arial"/>
            <w:sz w:val="20"/>
            <w:szCs w:val="20"/>
          </w:rPr>
          <w:t>www.formula1.com</w:t>
        </w:r>
      </w:hyperlink>
      <w:r w:rsidRPr="00FC44B0">
        <w:rPr>
          <w:rFonts w:ascii="Arial" w:hAnsi="Arial" w:cs="Arial"/>
          <w:sz w:val="20"/>
          <w:szCs w:val="20"/>
        </w:rPr>
        <w:t xml:space="preserve"> </w:t>
      </w:r>
    </w:p>
    <w:p w:rsidR="008F539A" w:rsidRPr="00FC44B0" w:rsidRDefault="008F539A" w:rsidP="008F539A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Para mayor información del </w:t>
      </w:r>
      <w:r w:rsidRPr="00FC44B0">
        <w:rPr>
          <w:rFonts w:ascii="Arial" w:hAnsi="Arial" w:cs="Arial"/>
          <w:b/>
          <w:sz w:val="20"/>
          <w:szCs w:val="20"/>
        </w:rPr>
        <w:t>FORMULA 1 GRAN PREMIO DE MÉXICO</w:t>
      </w:r>
      <w:r w:rsidRPr="00FC44B0">
        <w:rPr>
          <w:rFonts w:ascii="Arial" w:hAnsi="Arial" w:cs="Arial"/>
          <w:sz w:val="20"/>
          <w:szCs w:val="20"/>
        </w:rPr>
        <w:t xml:space="preserve"> visita: </w:t>
      </w:r>
      <w:hyperlink r:id="rId24" w:history="1">
        <w:r w:rsidRPr="00FC44B0">
          <w:rPr>
            <w:rStyle w:val="Hyperlink"/>
            <w:rFonts w:ascii="Arial" w:hAnsi="Arial" w:cs="Arial"/>
            <w:sz w:val="20"/>
            <w:szCs w:val="20"/>
          </w:rPr>
          <w:t>http://www.mexicogp.mx/</w:t>
        </w:r>
      </w:hyperlink>
      <w:r w:rsidRPr="00FC44B0">
        <w:rPr>
          <w:rFonts w:ascii="Arial" w:hAnsi="Arial" w:cs="Arial"/>
          <w:sz w:val="20"/>
          <w:szCs w:val="20"/>
        </w:rPr>
        <w:t xml:space="preserve"> </w:t>
      </w:r>
    </w:p>
    <w:p w:rsidR="008F539A" w:rsidRPr="00FC44B0" w:rsidRDefault="008F539A" w:rsidP="008F539A">
      <w:pPr>
        <w:rPr>
          <w:rFonts w:ascii="Arial" w:hAnsi="Arial" w:cs="Arial"/>
          <w:sz w:val="20"/>
          <w:szCs w:val="20"/>
        </w:rPr>
      </w:pPr>
    </w:p>
    <w:p w:rsidR="008F539A" w:rsidRPr="00FC44B0" w:rsidRDefault="008F539A" w:rsidP="008F539A">
      <w:pPr>
        <w:rPr>
          <w:rFonts w:ascii="Arial" w:hAnsi="Arial" w:cs="Arial"/>
          <w:sz w:val="20"/>
          <w:szCs w:val="20"/>
        </w:rPr>
      </w:pPr>
    </w:p>
    <w:p w:rsidR="008F539A" w:rsidRPr="00FC44B0" w:rsidRDefault="008F539A" w:rsidP="008F539A">
      <w:pPr>
        <w:jc w:val="both"/>
        <w:rPr>
          <w:rFonts w:ascii="Arial" w:hAnsi="Arial" w:cs="Arial"/>
          <w:b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t>Acerca de CIE:</w:t>
      </w:r>
    </w:p>
    <w:p w:rsidR="008F539A" w:rsidRPr="00FC44B0" w:rsidRDefault="008F539A" w:rsidP="008F539A">
      <w:pPr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Corporación Interamericana de Entretenimiento, S.A.B de C. V. </w:t>
      </w:r>
      <w:hyperlink r:id="rId25" w:history="1">
        <w:r w:rsidRPr="00FC44B0">
          <w:rPr>
            <w:rStyle w:val="Hyperlink"/>
            <w:rFonts w:ascii="Arial" w:hAnsi="Arial" w:cs="Arial"/>
            <w:sz w:val="20"/>
            <w:szCs w:val="20"/>
          </w:rPr>
          <w:t>www.cie.com.mx</w:t>
        </w:r>
      </w:hyperlink>
      <w:r w:rsidRPr="00FC44B0">
        <w:rPr>
          <w:rFonts w:ascii="Arial" w:hAnsi="Arial" w:cs="Arial"/>
          <w:sz w:val="20"/>
          <w:szCs w:val="20"/>
        </w:rPr>
        <w:t xml:space="preserve">  </w:t>
      </w:r>
    </w:p>
    <w:p w:rsidR="008F539A" w:rsidRPr="00FC44B0" w:rsidRDefault="008F539A" w:rsidP="008F539A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:rsidR="008F539A" w:rsidRPr="00FC44B0" w:rsidRDefault="008F539A" w:rsidP="008F539A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:rsidR="008F539A" w:rsidRPr="00FC44B0" w:rsidRDefault="008F539A" w:rsidP="008F539A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Operamos un parque de diversiones y un parque acuático en Bogotá, Colombia. Asimismo, comercializamos el Centro </w:t>
      </w:r>
      <w:proofErr w:type="spellStart"/>
      <w:r w:rsidRPr="00FC44B0">
        <w:rPr>
          <w:rFonts w:ascii="Arial" w:hAnsi="Arial" w:cs="Arial"/>
          <w:sz w:val="20"/>
          <w:szCs w:val="20"/>
        </w:rPr>
        <w:t>Citibanamex</w:t>
      </w:r>
      <w:proofErr w:type="spellEnd"/>
      <w:r w:rsidRPr="00FC44B0">
        <w:rPr>
          <w:rFonts w:ascii="Arial" w:hAnsi="Arial" w:cs="Arial"/>
          <w:sz w:val="20"/>
          <w:szCs w:val="20"/>
        </w:rPr>
        <w:t xml:space="preserve">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:rsidR="00E2393D" w:rsidRPr="003009DC" w:rsidRDefault="008F539A" w:rsidP="00FA2A1B">
      <w:pPr>
        <w:spacing w:before="60"/>
        <w:jc w:val="both"/>
      </w:pPr>
      <w:r w:rsidRPr="00FC44B0">
        <w:rPr>
          <w:rFonts w:ascii="Arial" w:hAnsi="Arial" w:cs="Arial"/>
          <w:sz w:val="20"/>
          <w:szCs w:val="20"/>
        </w:rPr>
        <w:t>CIE es una empresa pública cuyas acciones y títulos de deuda cotizan en la Bolsa Mexicana de Valores.</w:t>
      </w:r>
    </w:p>
    <w:p w:rsidR="00E2393D" w:rsidRDefault="00E2393D" w:rsidP="00E2393D">
      <w:pPr>
        <w:rPr>
          <w:lang w:val="es-ES"/>
        </w:rPr>
      </w:pPr>
    </w:p>
    <w:p w:rsidR="00E2393D" w:rsidRDefault="00E2393D" w:rsidP="00E2393D">
      <w:pPr>
        <w:rPr>
          <w:lang w:val="es-ES"/>
        </w:rPr>
      </w:pPr>
    </w:p>
    <w:p w:rsidR="00E2393D" w:rsidRDefault="00E2393D" w:rsidP="00E2393D">
      <w:pPr>
        <w:rPr>
          <w:lang w:val="es-ES"/>
        </w:rPr>
      </w:pPr>
    </w:p>
    <w:p w:rsidR="00E2393D" w:rsidRPr="008F41A8" w:rsidRDefault="00E2393D" w:rsidP="00E2393D">
      <w:pPr>
        <w:rPr>
          <w:lang w:val="es-ES"/>
        </w:rPr>
      </w:pPr>
      <w:bookmarkStart w:id="0" w:name="_GoBack"/>
      <w:bookmarkEnd w:id="0"/>
    </w:p>
    <w:p w:rsidR="008F41A8" w:rsidRPr="008F41A8" w:rsidRDefault="008F41A8" w:rsidP="009C6AF7">
      <w:pPr>
        <w:ind w:right="-518"/>
        <w:rPr>
          <w:lang w:val="es-ES"/>
        </w:rPr>
      </w:pPr>
    </w:p>
    <w:sectPr w:rsidR="008F41A8" w:rsidRPr="008F41A8" w:rsidSect="008F539A">
      <w:type w:val="continuous"/>
      <w:pgSz w:w="12240" w:h="15840"/>
      <w:pgMar w:top="1753" w:right="1041" w:bottom="197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7A0" w:rsidRDefault="005207A0" w:rsidP="008F41A8">
      <w:r>
        <w:separator/>
      </w:r>
    </w:p>
  </w:endnote>
  <w:endnote w:type="continuationSeparator" w:id="0">
    <w:p w:rsidR="005207A0" w:rsidRDefault="005207A0" w:rsidP="008F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7A0" w:rsidRDefault="005207A0" w:rsidP="008F41A8">
      <w:r>
        <w:separator/>
      </w:r>
    </w:p>
  </w:footnote>
  <w:footnote w:type="continuationSeparator" w:id="0">
    <w:p w:rsidR="005207A0" w:rsidRDefault="005207A0" w:rsidP="008F41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39A" w:rsidRDefault="008F539A" w:rsidP="008F41A8">
    <w:pPr>
      <w:pStyle w:val="Header"/>
      <w:tabs>
        <w:tab w:val="clear" w:pos="8838"/>
        <w:tab w:val="right" w:pos="7655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2F7EDE0" wp14:editId="7C6D4D37">
          <wp:simplePos x="0" y="0"/>
          <wp:positionH relativeFrom="column">
            <wp:posOffset>-1147868</wp:posOffset>
          </wp:positionH>
          <wp:positionV relativeFrom="paragraph">
            <wp:posOffset>0</wp:posOffset>
          </wp:positionV>
          <wp:extent cx="7891568" cy="10060419"/>
          <wp:effectExtent l="0" t="0" r="8255" b="0"/>
          <wp:wrapNone/>
          <wp:docPr id="9" name="Imagen 9" descr="../../../HOJA-MEMBRETAD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HOJA-MEMBRETADA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681" cy="10063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A8" w:rsidRDefault="00742C0B" w:rsidP="008F41A8">
    <w:pPr>
      <w:pStyle w:val="Header"/>
      <w:tabs>
        <w:tab w:val="clear" w:pos="8838"/>
        <w:tab w:val="right" w:pos="7655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62C2B27" wp14:editId="41FB0AEB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764548" cy="10060940"/>
          <wp:effectExtent l="0" t="0" r="8255" b="0"/>
          <wp:wrapNone/>
          <wp:docPr id="1" name="Imagen 1" descr="HOJA%20MEMBRETAD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548" cy="1006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F6E72"/>
    <w:multiLevelType w:val="hybridMultilevel"/>
    <w:tmpl w:val="C1B48A84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A8"/>
    <w:rsid w:val="00075B63"/>
    <w:rsid w:val="000B3FDA"/>
    <w:rsid w:val="000C702C"/>
    <w:rsid w:val="00204225"/>
    <w:rsid w:val="00241CE1"/>
    <w:rsid w:val="0024435B"/>
    <w:rsid w:val="002524F7"/>
    <w:rsid w:val="00264218"/>
    <w:rsid w:val="00267CF7"/>
    <w:rsid w:val="002F0ECC"/>
    <w:rsid w:val="003009DC"/>
    <w:rsid w:val="003D1724"/>
    <w:rsid w:val="004143E0"/>
    <w:rsid w:val="00454D00"/>
    <w:rsid w:val="0047035B"/>
    <w:rsid w:val="004F7812"/>
    <w:rsid w:val="005042D3"/>
    <w:rsid w:val="005063DB"/>
    <w:rsid w:val="00515C73"/>
    <w:rsid w:val="005207A0"/>
    <w:rsid w:val="00551828"/>
    <w:rsid w:val="00577647"/>
    <w:rsid w:val="005C33AB"/>
    <w:rsid w:val="00612C9B"/>
    <w:rsid w:val="00651FEA"/>
    <w:rsid w:val="0067031D"/>
    <w:rsid w:val="00732A2D"/>
    <w:rsid w:val="00742C0B"/>
    <w:rsid w:val="0085171B"/>
    <w:rsid w:val="00874F3F"/>
    <w:rsid w:val="00880A75"/>
    <w:rsid w:val="008C1F29"/>
    <w:rsid w:val="008F41A8"/>
    <w:rsid w:val="008F539A"/>
    <w:rsid w:val="009411EE"/>
    <w:rsid w:val="0096274E"/>
    <w:rsid w:val="00985745"/>
    <w:rsid w:val="00992F8E"/>
    <w:rsid w:val="009C6AF7"/>
    <w:rsid w:val="009E2029"/>
    <w:rsid w:val="00A95E70"/>
    <w:rsid w:val="00B7560F"/>
    <w:rsid w:val="00B816FF"/>
    <w:rsid w:val="00BA0BE7"/>
    <w:rsid w:val="00C87FE4"/>
    <w:rsid w:val="00D27E69"/>
    <w:rsid w:val="00E10E91"/>
    <w:rsid w:val="00E2393D"/>
    <w:rsid w:val="00E541B4"/>
    <w:rsid w:val="00E60F95"/>
    <w:rsid w:val="00E66890"/>
    <w:rsid w:val="00FA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A8"/>
  </w:style>
  <w:style w:type="paragraph" w:styleId="Footer">
    <w:name w:val="footer"/>
    <w:basedOn w:val="Normal"/>
    <w:link w:val="Foot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A8"/>
  </w:style>
  <w:style w:type="table" w:styleId="TableGrid">
    <w:name w:val="Table Grid"/>
    <w:basedOn w:val="TableNormal"/>
    <w:uiPriority w:val="59"/>
    <w:rsid w:val="008C1F29"/>
    <w:rPr>
      <w:rFonts w:eastAsiaTheme="minorEastAsia"/>
      <w:lang w:val="en-U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53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7647"/>
    <w:pPr>
      <w:spacing w:after="160" w:line="259" w:lineRule="auto"/>
      <w:ind w:left="720"/>
      <w:contextualSpacing/>
    </w:pPr>
    <w:rPr>
      <w:rFonts w:ascii="Calibri" w:eastAsia="Calibri" w:hAnsi="Times New Roman" w:cs="Times New Roman"/>
      <w:sz w:val="22"/>
      <w:szCs w:val="22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E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A8"/>
  </w:style>
  <w:style w:type="paragraph" w:styleId="Footer">
    <w:name w:val="footer"/>
    <w:basedOn w:val="Normal"/>
    <w:link w:val="Foot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A8"/>
  </w:style>
  <w:style w:type="table" w:styleId="TableGrid">
    <w:name w:val="Table Grid"/>
    <w:basedOn w:val="TableNormal"/>
    <w:uiPriority w:val="59"/>
    <w:rsid w:val="008C1F29"/>
    <w:rPr>
      <w:rFonts w:eastAsiaTheme="minorEastAsia"/>
      <w:lang w:val="en-U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53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7647"/>
    <w:pPr>
      <w:spacing w:after="160" w:line="259" w:lineRule="auto"/>
      <w:ind w:left="720"/>
      <w:contextualSpacing/>
    </w:pPr>
    <w:rPr>
      <w:rFonts w:ascii="Calibri" w:eastAsia="Calibri" w:hAnsi="Times New Roman" w:cs="Times New Roman"/>
      <w:sz w:val="22"/>
      <w:szCs w:val="22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E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yperlink" Target="mailto:fvelazquezc@cie.com.mx" TargetMode="External"/><Relationship Id="rId21" Type="http://schemas.openxmlformats.org/officeDocument/2006/relationships/hyperlink" Target="mailto:miguelangel@trendsetera.com.mx" TargetMode="External"/><Relationship Id="rId22" Type="http://schemas.openxmlformats.org/officeDocument/2006/relationships/header" Target="header2.xml"/><Relationship Id="rId23" Type="http://schemas.openxmlformats.org/officeDocument/2006/relationships/hyperlink" Target="http://www.formula1.com" TargetMode="External"/><Relationship Id="rId24" Type="http://schemas.openxmlformats.org/officeDocument/2006/relationships/hyperlink" Target="http://www.mexicogp.mx/" TargetMode="External"/><Relationship Id="rId25" Type="http://schemas.openxmlformats.org/officeDocument/2006/relationships/hyperlink" Target="http://www.cie.com.mx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s://twitter.com/mexicogp" TargetMode="External"/><Relationship Id="rId12" Type="http://schemas.openxmlformats.org/officeDocument/2006/relationships/hyperlink" Target="https://twitter.com/segundamanomx?lang=es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www.facebook.com/mexicogp" TargetMode="External"/><Relationship Id="rId15" Type="http://schemas.openxmlformats.org/officeDocument/2006/relationships/image" Target="media/image4.tiff"/><Relationship Id="rId16" Type="http://schemas.openxmlformats.org/officeDocument/2006/relationships/hyperlink" Target="https://www.instagram.com/mexicogp/" TargetMode="External"/><Relationship Id="rId17" Type="http://schemas.openxmlformats.org/officeDocument/2006/relationships/hyperlink" Target="https://www.facebook.com/segundamanomx/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www.youtube.com/channel/UC0NDXmH7XVMJKdtZxc-K64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exicogp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971</Words>
  <Characters>5536</Characters>
  <Application>Microsoft Macintosh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patricia ramirez</cp:lastModifiedBy>
  <cp:revision>2</cp:revision>
  <dcterms:created xsi:type="dcterms:W3CDTF">2017-03-07T16:49:00Z</dcterms:created>
  <dcterms:modified xsi:type="dcterms:W3CDTF">2017-03-07T16:49:00Z</dcterms:modified>
</cp:coreProperties>
</file>