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356D4" w14:textId="553CBF6A" w:rsidR="00774989" w:rsidRDefault="00774989" w:rsidP="00774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eastAsia="Arial Unicode MS" w:hAnsi="Arial" w:cs="Arial"/>
          <w:i/>
          <w:color w:val="212121"/>
          <w:sz w:val="20"/>
          <w:szCs w:val="20"/>
          <w:lang w:val="es-ES"/>
        </w:rPr>
      </w:pPr>
      <w:r w:rsidRPr="00774989">
        <w:rPr>
          <w:rFonts w:ascii="Arial" w:eastAsia="Arial Unicode MS" w:hAnsi="Arial" w:cs="Arial"/>
          <w:i/>
          <w:color w:val="212121"/>
          <w:sz w:val="20"/>
          <w:szCs w:val="20"/>
          <w:lang w:val="es-ES"/>
        </w:rPr>
        <w:t>Ciudad de México a 22 de septiembre de 2015</w:t>
      </w:r>
    </w:p>
    <w:p w14:paraId="5B0987D7" w14:textId="77777777" w:rsidR="00D1128D" w:rsidRPr="00774989" w:rsidRDefault="00D1128D" w:rsidP="00774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eastAsia="Arial Unicode MS" w:hAnsi="Arial" w:cs="Arial"/>
          <w:i/>
          <w:color w:val="212121"/>
          <w:sz w:val="20"/>
          <w:szCs w:val="20"/>
          <w:lang w:val="es-ES"/>
        </w:rPr>
      </w:pPr>
    </w:p>
    <w:p w14:paraId="1FB6DB35" w14:textId="77777777" w:rsidR="00774989" w:rsidRDefault="00774989" w:rsidP="00324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Arial Unicode MS" w:hAnsi="Arial" w:cs="Arial"/>
          <w:color w:val="212121"/>
          <w:lang w:val="es-ES"/>
        </w:rPr>
      </w:pPr>
    </w:p>
    <w:p w14:paraId="4EF4C7EB" w14:textId="1680DA21" w:rsidR="00324E04" w:rsidRPr="00774989" w:rsidRDefault="001E5A30" w:rsidP="00324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Arial Unicode MS" w:hAnsi="Arial" w:cs="Arial"/>
          <w:b/>
          <w:color w:val="212121"/>
          <w:lang w:val="es-ES"/>
        </w:rPr>
      </w:pPr>
      <w:r>
        <w:rPr>
          <w:rFonts w:ascii="Arial" w:eastAsia="Arial Unicode MS" w:hAnsi="Arial" w:cs="Arial"/>
          <w:b/>
          <w:color w:val="212121"/>
          <w:lang w:val="es-ES"/>
        </w:rPr>
        <w:t>D</w:t>
      </w:r>
      <w:r w:rsidRPr="001E5A30">
        <w:rPr>
          <w:rFonts w:ascii="Arial" w:eastAsia="Arial Unicode MS" w:hAnsi="Arial" w:cs="Arial"/>
          <w:b/>
          <w:color w:val="212121"/>
          <w:lang w:val="es-ES"/>
        </w:rPr>
        <w:t xml:space="preserve">escubre lo que los pilotos piensan de México </w:t>
      </w:r>
      <w:r>
        <w:rPr>
          <w:rFonts w:ascii="Arial" w:eastAsia="Arial Unicode MS" w:hAnsi="Arial" w:cs="Arial"/>
          <w:b/>
          <w:color w:val="212121"/>
          <w:lang w:val="es-ES"/>
        </w:rPr>
        <w:t>y g</w:t>
      </w:r>
      <w:r w:rsidR="00324E04" w:rsidRPr="00774989">
        <w:rPr>
          <w:rFonts w:ascii="Arial" w:eastAsia="Arial Unicode MS" w:hAnsi="Arial" w:cs="Arial"/>
          <w:b/>
          <w:color w:val="212121"/>
          <w:lang w:val="es-ES"/>
        </w:rPr>
        <w:t>ana entradas para el FORMULA 1 GRAN PREMIO DE MÉXICO 2015</w:t>
      </w:r>
      <w:r w:rsidR="00774989" w:rsidRPr="00774989">
        <w:rPr>
          <w:rFonts w:ascii="Arial" w:hAnsi="Arial" w:cs="Arial"/>
          <w:b/>
          <w:sz w:val="20"/>
          <w:szCs w:val="20"/>
          <w:lang w:val="es-ES_tradnl"/>
        </w:rPr>
        <w:t>®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</w:t>
      </w:r>
    </w:p>
    <w:p w14:paraId="1FA65C23" w14:textId="77777777" w:rsidR="00324E04" w:rsidRPr="00324E04" w:rsidRDefault="00324E04" w:rsidP="00324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 Unicode MS" w:hAnsi="Arial" w:cs="Arial"/>
          <w:color w:val="212121"/>
          <w:lang w:val="es-ES"/>
        </w:rPr>
      </w:pPr>
    </w:p>
    <w:p w14:paraId="41137FA9" w14:textId="77777777" w:rsidR="00D856DC" w:rsidRDefault="00D856DC" w:rsidP="00D856DC">
      <w:pPr>
        <w:jc w:val="both"/>
        <w:rPr>
          <w:rFonts w:ascii="Arial" w:eastAsia="Arial Unicode MS" w:hAnsi="Arial" w:cs="Arial"/>
          <w:color w:val="212121"/>
          <w:sz w:val="22"/>
          <w:szCs w:val="22"/>
          <w:lang w:val="es-ES"/>
        </w:rPr>
      </w:pPr>
    </w:p>
    <w:p w14:paraId="17AD2291" w14:textId="77777777" w:rsidR="00D1128D" w:rsidRDefault="00D1128D" w:rsidP="00D856DC">
      <w:pPr>
        <w:jc w:val="both"/>
        <w:rPr>
          <w:rFonts w:ascii="Arial" w:eastAsia="Arial Unicode MS" w:hAnsi="Arial" w:cs="Arial"/>
          <w:color w:val="212121"/>
          <w:sz w:val="22"/>
          <w:szCs w:val="22"/>
          <w:lang w:val="es-ES"/>
        </w:rPr>
      </w:pPr>
    </w:p>
    <w:p w14:paraId="56619A2E" w14:textId="47E42E36" w:rsidR="00D856DC" w:rsidRDefault="00D856DC" w:rsidP="00D856DC">
      <w:pPr>
        <w:jc w:val="both"/>
      </w:pPr>
      <w:r w:rsidRPr="00774989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A tan sólo 40 días para que arranque el tan esperado evento, </w:t>
      </w:r>
      <w:r>
        <w:rPr>
          <w:rFonts w:ascii="Arial" w:eastAsia="Arial Unicode MS" w:hAnsi="Arial" w:cs="Arial"/>
          <w:color w:val="212121"/>
          <w:sz w:val="22"/>
          <w:szCs w:val="22"/>
          <w:lang w:val="es-ES"/>
        </w:rPr>
        <w:t>los pi</w:t>
      </w:r>
      <w:r w:rsidR="00D1128D">
        <w:rPr>
          <w:rFonts w:ascii="Arial" w:eastAsia="Arial Unicode MS" w:hAnsi="Arial" w:cs="Arial"/>
          <w:color w:val="212121"/>
          <w:sz w:val="22"/>
          <w:szCs w:val="22"/>
          <w:lang w:val="es-ES"/>
        </w:rPr>
        <w:t>lotos más reconocidos de FORMULA</w:t>
      </w:r>
      <w:r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 1</w:t>
      </w:r>
      <w:r w:rsidR="00D1128D">
        <w:rPr>
          <w:rFonts w:ascii="Arial" w:eastAsia="Arial Unicode MS" w:hAnsi="Arial" w:cs="Arial"/>
          <w:color w:val="212121"/>
          <w:sz w:val="22"/>
          <w:szCs w:val="22"/>
          <w:lang w:val="es-ES"/>
        </w:rPr>
        <w:t>®</w:t>
      </w:r>
      <w:r w:rsidR="003C40DD">
        <w:rPr>
          <w:rFonts w:ascii="Arial" w:eastAsia="Arial Unicode MS" w:hAnsi="Arial" w:cs="Arial"/>
          <w:color w:val="212121"/>
          <w:sz w:val="22"/>
          <w:szCs w:val="22"/>
          <w:lang w:val="es-ES"/>
        </w:rPr>
        <w:t>,</w:t>
      </w:r>
      <w:r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 hablan de sus expectativas e impresiones de nuestro país a</w:t>
      </w:r>
      <w:r w:rsidR="001E5A30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 través de cuatro videos exclusivos</w:t>
      </w:r>
      <w:r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 que serán presentados a partir de hoy en la página oficial del Autódromo Hermanos Rodríguez </w:t>
      </w:r>
      <w:hyperlink r:id="rId8" w:history="1">
        <w:r w:rsidRPr="00E53A45">
          <w:rPr>
            <w:rStyle w:val="Hyperlink"/>
            <w:rFonts w:ascii="Arial" w:eastAsia="Arial Unicode MS" w:hAnsi="Arial" w:cs="Arial"/>
            <w:sz w:val="22"/>
            <w:szCs w:val="22"/>
            <w:lang w:val="es-ES"/>
          </w:rPr>
          <w:t>www.ahr.mx</w:t>
        </w:r>
      </w:hyperlink>
      <w:r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 </w:t>
      </w:r>
    </w:p>
    <w:p w14:paraId="3782A939" w14:textId="7135616D" w:rsidR="001E5A30" w:rsidRDefault="001E5A30" w:rsidP="00324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 Unicode MS" w:hAnsi="Arial" w:cs="Arial"/>
          <w:color w:val="212121"/>
          <w:sz w:val="22"/>
          <w:szCs w:val="22"/>
          <w:lang w:val="es-ES"/>
        </w:rPr>
      </w:pPr>
    </w:p>
    <w:p w14:paraId="4C29756B" w14:textId="435A8AEC" w:rsidR="00324E04" w:rsidRPr="00774989" w:rsidRDefault="00D856DC" w:rsidP="00324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 Unicode MS" w:hAnsi="Arial" w:cs="Arial"/>
          <w:color w:val="212121"/>
          <w:sz w:val="22"/>
          <w:szCs w:val="22"/>
          <w:lang w:val="es-ES"/>
        </w:rPr>
      </w:pPr>
      <w:r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Por lo anterior, </w:t>
      </w:r>
      <w:r w:rsidR="00324E04" w:rsidRPr="00774989">
        <w:rPr>
          <w:rFonts w:ascii="Arial" w:eastAsia="Arial Unicode MS" w:hAnsi="Arial" w:cs="Arial"/>
          <w:color w:val="212121"/>
          <w:sz w:val="22"/>
          <w:szCs w:val="22"/>
          <w:lang w:val="es-ES"/>
        </w:rPr>
        <w:t>Corporación Interamericana de Entretenimiento (CIE), promotor del FORMULA 1 GRAN PREMIO DE MÉXICO 2015</w:t>
      </w:r>
      <w:r w:rsidR="00774989" w:rsidRPr="00F12DA6">
        <w:rPr>
          <w:rFonts w:ascii="Arial" w:hAnsi="Arial" w:cs="Arial"/>
          <w:b/>
          <w:sz w:val="20"/>
          <w:szCs w:val="20"/>
          <w:lang w:val="es-ES_tradnl"/>
        </w:rPr>
        <w:t>®</w:t>
      </w:r>
      <w:r w:rsidR="00324E04" w:rsidRPr="00774989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, se complace en </w:t>
      </w:r>
      <w:bookmarkStart w:id="0" w:name="_GoBack"/>
      <w:bookmarkEnd w:id="0"/>
      <w:r w:rsidR="00324E04" w:rsidRPr="00774989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anunciar el lanzamiento de un </w:t>
      </w:r>
      <w:r w:rsidR="00324E04" w:rsidRPr="001E5A30">
        <w:rPr>
          <w:rFonts w:ascii="Arial" w:eastAsia="Arial Unicode MS" w:hAnsi="Arial" w:cs="Arial"/>
          <w:color w:val="212121"/>
          <w:sz w:val="22"/>
          <w:szCs w:val="22"/>
          <w:lang w:val="es-ES"/>
        </w:rPr>
        <w:t>emocionante concurso</w:t>
      </w:r>
      <w:r w:rsidR="00324E04" w:rsidRPr="00774989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 en el cual </w:t>
      </w:r>
      <w:r w:rsidR="00774989">
        <w:rPr>
          <w:rFonts w:ascii="Arial" w:eastAsia="Arial Unicode MS" w:hAnsi="Arial" w:cs="Arial"/>
          <w:color w:val="212121"/>
          <w:sz w:val="22"/>
          <w:szCs w:val="22"/>
          <w:lang w:val="es-ES"/>
        </w:rPr>
        <w:t>el afortunado</w:t>
      </w:r>
      <w:r w:rsidR="00324E04" w:rsidRPr="00774989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 </w:t>
      </w:r>
      <w:r w:rsidR="00774989">
        <w:rPr>
          <w:rFonts w:ascii="Arial" w:eastAsia="Arial Unicode MS" w:hAnsi="Arial" w:cs="Arial"/>
          <w:color w:val="212121"/>
          <w:sz w:val="22"/>
          <w:szCs w:val="22"/>
          <w:lang w:val="es-ES"/>
        </w:rPr>
        <w:t>ganador se hará</w:t>
      </w:r>
      <w:r w:rsidR="00324E04" w:rsidRPr="00774989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 </w:t>
      </w:r>
      <w:r w:rsidR="00774989">
        <w:rPr>
          <w:rFonts w:ascii="Arial" w:eastAsia="Arial Unicode MS" w:hAnsi="Arial" w:cs="Arial"/>
          <w:color w:val="212121"/>
          <w:sz w:val="22"/>
          <w:szCs w:val="22"/>
          <w:lang w:val="es-ES"/>
        </w:rPr>
        <w:t>acreedor a</w:t>
      </w:r>
      <w:r w:rsidR="00324E04" w:rsidRPr="00774989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 un boleto doble</w:t>
      </w:r>
      <w:r w:rsidR="00A97421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 </w:t>
      </w:r>
      <w:r w:rsidR="008A7580">
        <w:rPr>
          <w:rFonts w:ascii="Arial" w:eastAsia="Arial Unicode MS" w:hAnsi="Arial" w:cs="Arial"/>
          <w:color w:val="212121"/>
          <w:sz w:val="22"/>
          <w:szCs w:val="22"/>
          <w:lang w:val="es-ES"/>
        </w:rPr>
        <w:t>para las</w:t>
      </w:r>
      <w:r w:rsidR="003C40DD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 </w:t>
      </w:r>
      <w:r>
        <w:rPr>
          <w:rFonts w:ascii="Arial" w:eastAsia="Arial Unicode MS" w:hAnsi="Arial" w:cs="Arial"/>
          <w:color w:val="212121"/>
          <w:sz w:val="22"/>
          <w:szCs w:val="22"/>
          <w:lang w:val="es-ES"/>
        </w:rPr>
        <w:t>grada</w:t>
      </w:r>
      <w:r w:rsidR="008A7580">
        <w:rPr>
          <w:rFonts w:ascii="Arial" w:eastAsia="Arial Unicode MS" w:hAnsi="Arial" w:cs="Arial"/>
          <w:color w:val="212121"/>
          <w:sz w:val="22"/>
          <w:szCs w:val="22"/>
          <w:lang w:val="es-ES"/>
        </w:rPr>
        <w:t>s</w:t>
      </w:r>
      <w:r w:rsidR="00A97421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 Platino</w:t>
      </w:r>
      <w:r w:rsidR="00324E04" w:rsidRPr="00774989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 para los días 30, 31 de octubre y 1 de noviembre.  </w:t>
      </w:r>
    </w:p>
    <w:p w14:paraId="6D8A6761" w14:textId="77777777" w:rsidR="00324E04" w:rsidRPr="00774989" w:rsidRDefault="00324E04" w:rsidP="00324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 Unicode MS" w:hAnsi="Arial" w:cs="Arial"/>
          <w:color w:val="212121"/>
          <w:sz w:val="22"/>
          <w:szCs w:val="22"/>
          <w:lang w:val="es-ES"/>
        </w:rPr>
      </w:pPr>
    </w:p>
    <w:p w14:paraId="71ACE873" w14:textId="1FD2E6D3" w:rsidR="00324E04" w:rsidRPr="00774989" w:rsidRDefault="00324E04" w:rsidP="00324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 Unicode MS" w:hAnsi="Arial" w:cs="Arial"/>
          <w:color w:val="212121"/>
          <w:sz w:val="22"/>
          <w:szCs w:val="22"/>
          <w:lang w:val="es-ES"/>
        </w:rPr>
      </w:pPr>
      <w:r w:rsidRPr="00774989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Para tener la oportunidad de presenciar el regreso de la máxima categoría del automovilismo al Autódromo Hermanos Rodríguez, los aficionados deberán ver detalladamente </w:t>
      </w:r>
      <w:r w:rsidR="00D856DC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los </w:t>
      </w:r>
      <w:r w:rsidRPr="00774989">
        <w:rPr>
          <w:rFonts w:ascii="Arial" w:eastAsia="Arial Unicode MS" w:hAnsi="Arial" w:cs="Arial"/>
          <w:color w:val="212121"/>
          <w:sz w:val="22"/>
          <w:szCs w:val="22"/>
          <w:lang w:val="es-ES"/>
        </w:rPr>
        <w:t>cuatro videos exclusivos</w:t>
      </w:r>
      <w:r w:rsidR="00D856DC">
        <w:rPr>
          <w:rFonts w:ascii="Arial" w:eastAsia="Arial Unicode MS" w:hAnsi="Arial" w:cs="Arial"/>
          <w:color w:val="212121"/>
          <w:sz w:val="22"/>
          <w:szCs w:val="22"/>
          <w:lang w:val="es-ES"/>
        </w:rPr>
        <w:t>,</w:t>
      </w:r>
      <w:r w:rsidRPr="00774989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 en los que participa</w:t>
      </w:r>
      <w:r w:rsidR="00D856DC">
        <w:rPr>
          <w:rFonts w:ascii="Arial" w:eastAsia="Arial Unicode MS" w:hAnsi="Arial" w:cs="Arial"/>
          <w:color w:val="212121"/>
          <w:sz w:val="22"/>
          <w:szCs w:val="22"/>
          <w:lang w:val="es-ES"/>
        </w:rPr>
        <w:t>n</w:t>
      </w:r>
      <w:r w:rsidR="003C40DD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 varios</w:t>
      </w:r>
      <w:r w:rsidRPr="00774989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 íconos del deporte motor, </w:t>
      </w:r>
      <w:r w:rsidR="003C40DD">
        <w:rPr>
          <w:rFonts w:ascii="Arial" w:eastAsia="Arial Unicode MS" w:hAnsi="Arial" w:cs="Arial"/>
          <w:color w:val="212121"/>
          <w:sz w:val="22"/>
          <w:szCs w:val="22"/>
          <w:lang w:val="es-ES"/>
        </w:rPr>
        <w:t>entre los que se encuentran</w:t>
      </w:r>
      <w:r w:rsidRPr="00774989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 el actual Campeón del Mundo Lewis Hamilton y a los ex Camp</w:t>
      </w:r>
      <w:r w:rsidR="006F1C3A">
        <w:rPr>
          <w:rFonts w:ascii="Arial" w:eastAsia="Arial Unicode MS" w:hAnsi="Arial" w:cs="Arial"/>
          <w:color w:val="212121"/>
          <w:sz w:val="22"/>
          <w:szCs w:val="22"/>
          <w:lang w:val="es-ES"/>
        </w:rPr>
        <w:t>eones del Mundo Fernando Alonso y</w:t>
      </w:r>
      <w:r w:rsidRPr="00774989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 </w:t>
      </w:r>
      <w:proofErr w:type="spellStart"/>
      <w:r w:rsidRPr="00774989">
        <w:rPr>
          <w:rFonts w:ascii="Arial" w:eastAsia="Arial Unicode MS" w:hAnsi="Arial" w:cs="Arial"/>
          <w:color w:val="212121"/>
          <w:sz w:val="22"/>
          <w:szCs w:val="22"/>
          <w:lang w:val="es-ES"/>
        </w:rPr>
        <w:t>Jenson</w:t>
      </w:r>
      <w:proofErr w:type="spellEnd"/>
      <w:r w:rsidRPr="00774989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 </w:t>
      </w:r>
      <w:proofErr w:type="spellStart"/>
      <w:r w:rsidRPr="00774989">
        <w:rPr>
          <w:rFonts w:ascii="Arial" w:eastAsia="Arial Unicode MS" w:hAnsi="Arial" w:cs="Arial"/>
          <w:color w:val="212121"/>
          <w:sz w:val="22"/>
          <w:szCs w:val="22"/>
          <w:lang w:val="es-ES"/>
        </w:rPr>
        <w:t>Button</w:t>
      </w:r>
      <w:proofErr w:type="spellEnd"/>
      <w:r w:rsidRPr="00774989">
        <w:rPr>
          <w:rFonts w:ascii="Arial" w:eastAsia="Arial Unicode MS" w:hAnsi="Arial" w:cs="Arial"/>
          <w:color w:val="212121"/>
          <w:sz w:val="22"/>
          <w:szCs w:val="22"/>
          <w:lang w:val="es-ES"/>
        </w:rPr>
        <w:t>, además del piloto mexicano Sergio Pérez.</w:t>
      </w:r>
    </w:p>
    <w:p w14:paraId="115E797E" w14:textId="77777777" w:rsidR="00324E04" w:rsidRPr="00774989" w:rsidRDefault="00324E04" w:rsidP="00324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 Unicode MS" w:hAnsi="Arial" w:cs="Arial"/>
          <w:color w:val="212121"/>
          <w:sz w:val="22"/>
          <w:szCs w:val="22"/>
          <w:lang w:val="es-ES"/>
        </w:rPr>
      </w:pPr>
    </w:p>
    <w:p w14:paraId="1C0CAB46" w14:textId="78EE02AB" w:rsidR="006F1C3A" w:rsidRDefault="00324E04" w:rsidP="006F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 Unicode MS" w:hAnsi="Arial" w:cs="Arial"/>
          <w:color w:val="212121"/>
          <w:sz w:val="22"/>
          <w:szCs w:val="22"/>
          <w:lang w:val="es-ES"/>
        </w:rPr>
      </w:pPr>
      <w:r w:rsidRPr="00774989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Los cuatro videos se darán a conocer uno a la vez en intervalos de 10 días antes de la carrera, el primero se compartirá </w:t>
      </w:r>
      <w:r w:rsidR="006F1C3A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el día de hoy </w:t>
      </w:r>
      <w:r w:rsidRPr="00774989">
        <w:rPr>
          <w:rFonts w:ascii="Arial" w:eastAsia="Arial Unicode MS" w:hAnsi="Arial" w:cs="Arial"/>
          <w:color w:val="212121"/>
          <w:sz w:val="22"/>
          <w:szCs w:val="22"/>
          <w:lang w:val="es-ES"/>
        </w:rPr>
        <w:t>22 de septiembre. Los</w:t>
      </w:r>
      <w:r w:rsidR="006F1C3A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 videos</w:t>
      </w:r>
      <w:r w:rsidR="00D856DC">
        <w:rPr>
          <w:rFonts w:ascii="Arial" w:eastAsia="Arial Unicode MS" w:hAnsi="Arial" w:cs="Arial"/>
          <w:color w:val="212121"/>
          <w:sz w:val="22"/>
          <w:szCs w:val="22"/>
          <w:lang w:val="es-ES"/>
        </w:rPr>
        <w:t>, así como las bases y detalles del concurso,</w:t>
      </w:r>
      <w:r w:rsidRPr="00774989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 estarán disponibles</w:t>
      </w:r>
      <w:r w:rsidR="003C40DD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 en</w:t>
      </w:r>
      <w:r w:rsidRPr="00774989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 </w:t>
      </w:r>
      <w:r w:rsidR="006F1C3A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el enlace </w:t>
      </w:r>
      <w:hyperlink r:id="rId9" w:history="1">
        <w:r w:rsidR="00D856DC" w:rsidRPr="00E53A45">
          <w:rPr>
            <w:rStyle w:val="Hyperlink"/>
            <w:rFonts w:ascii="Arial" w:eastAsia="Arial Unicode MS" w:hAnsi="Arial" w:cs="Arial"/>
            <w:sz w:val="22"/>
            <w:szCs w:val="22"/>
            <w:lang w:val="es-ES"/>
          </w:rPr>
          <w:t>http://bit.ly/F1enMx</w:t>
        </w:r>
      </w:hyperlink>
      <w:r w:rsidR="00D856DC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 </w:t>
      </w:r>
      <w:r w:rsidR="006F1C3A">
        <w:rPr>
          <w:rFonts w:ascii="Arial" w:eastAsia="Arial Unicode MS" w:hAnsi="Arial" w:cs="Arial"/>
          <w:color w:val="212121"/>
          <w:sz w:val="22"/>
          <w:szCs w:val="22"/>
          <w:lang w:val="es-ES"/>
        </w:rPr>
        <w:t>de acuerdo a las siguientes fechas:</w:t>
      </w:r>
    </w:p>
    <w:p w14:paraId="51407320" w14:textId="77777777" w:rsidR="00324E04" w:rsidRPr="00774989" w:rsidRDefault="00324E04" w:rsidP="00324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 Unicode MS" w:hAnsi="Arial" w:cs="Arial"/>
          <w:color w:val="212121"/>
          <w:sz w:val="22"/>
          <w:szCs w:val="22"/>
          <w:lang w:val="es-ES"/>
        </w:rPr>
      </w:pPr>
    </w:p>
    <w:p w14:paraId="308D7528" w14:textId="78FD5E4E" w:rsidR="00324E04" w:rsidRPr="00774989" w:rsidRDefault="00324E04" w:rsidP="00324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 Unicode MS" w:hAnsi="Arial" w:cs="Arial"/>
          <w:color w:val="212121"/>
          <w:sz w:val="22"/>
          <w:szCs w:val="22"/>
          <w:lang w:val="es-ES"/>
        </w:rPr>
      </w:pPr>
      <w:r w:rsidRPr="00774989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Video 1: </w:t>
      </w:r>
      <w:r w:rsidR="00EB64CF">
        <w:rPr>
          <w:rFonts w:ascii="Arial" w:eastAsia="Arial Unicode MS" w:hAnsi="Arial" w:cs="Arial"/>
          <w:color w:val="212121"/>
          <w:sz w:val="22"/>
          <w:szCs w:val="22"/>
          <w:lang w:val="es-ES"/>
        </w:rPr>
        <w:t>22 de septiembre</w:t>
      </w:r>
      <w:r w:rsidR="00D1128D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 – a 40 </w:t>
      </w:r>
      <w:r w:rsidRPr="00774989">
        <w:rPr>
          <w:rFonts w:ascii="Arial" w:eastAsia="Arial Unicode MS" w:hAnsi="Arial" w:cs="Arial"/>
          <w:color w:val="212121"/>
          <w:sz w:val="22"/>
          <w:szCs w:val="22"/>
          <w:lang w:val="es-ES"/>
        </w:rPr>
        <w:t>días de la carrera.</w:t>
      </w:r>
    </w:p>
    <w:p w14:paraId="3DD453E7" w14:textId="4C43813E" w:rsidR="00324E04" w:rsidRPr="00774989" w:rsidRDefault="00324E04" w:rsidP="00324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 Unicode MS" w:hAnsi="Arial" w:cs="Arial"/>
          <w:color w:val="212121"/>
          <w:sz w:val="22"/>
          <w:szCs w:val="22"/>
          <w:lang w:val="es-ES"/>
        </w:rPr>
      </w:pPr>
      <w:r w:rsidRPr="00774989">
        <w:rPr>
          <w:rFonts w:ascii="Arial" w:eastAsia="Arial Unicode MS" w:hAnsi="Arial" w:cs="Arial"/>
          <w:color w:val="212121"/>
          <w:sz w:val="22"/>
          <w:szCs w:val="22"/>
          <w:lang w:val="es-ES"/>
        </w:rPr>
        <w:t>Vid</w:t>
      </w:r>
      <w:r w:rsidR="00D1128D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eo 2: 02 de octubre – a 30 </w:t>
      </w:r>
      <w:r w:rsidRPr="00774989">
        <w:rPr>
          <w:rFonts w:ascii="Arial" w:eastAsia="Arial Unicode MS" w:hAnsi="Arial" w:cs="Arial"/>
          <w:color w:val="212121"/>
          <w:sz w:val="22"/>
          <w:szCs w:val="22"/>
          <w:lang w:val="es-ES"/>
        </w:rPr>
        <w:t>días de la carrera.</w:t>
      </w:r>
    </w:p>
    <w:p w14:paraId="15A38CA1" w14:textId="318480EA" w:rsidR="00324E04" w:rsidRPr="00774989" w:rsidRDefault="00324E04" w:rsidP="00324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 Unicode MS" w:hAnsi="Arial" w:cs="Arial"/>
          <w:color w:val="212121"/>
          <w:sz w:val="22"/>
          <w:szCs w:val="22"/>
          <w:lang w:val="es-ES"/>
        </w:rPr>
      </w:pPr>
      <w:r w:rsidRPr="00774989">
        <w:rPr>
          <w:rFonts w:ascii="Arial" w:eastAsia="Arial Unicode MS" w:hAnsi="Arial" w:cs="Arial"/>
          <w:color w:val="212121"/>
          <w:sz w:val="22"/>
          <w:szCs w:val="22"/>
          <w:lang w:val="es-ES"/>
        </w:rPr>
        <w:t>Vid</w:t>
      </w:r>
      <w:r w:rsidR="00D1128D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eo 3: 12 de octubre – a 20 </w:t>
      </w:r>
      <w:r w:rsidRPr="00774989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días de la carrera. </w:t>
      </w:r>
    </w:p>
    <w:p w14:paraId="3E56A972" w14:textId="4C04F690" w:rsidR="00324E04" w:rsidRPr="00774989" w:rsidRDefault="00324E04" w:rsidP="00324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 Unicode MS" w:hAnsi="Arial" w:cs="Arial"/>
          <w:color w:val="212121"/>
          <w:sz w:val="22"/>
          <w:szCs w:val="22"/>
          <w:lang w:val="es-ES"/>
        </w:rPr>
      </w:pPr>
      <w:r w:rsidRPr="00774989">
        <w:rPr>
          <w:rFonts w:ascii="Arial" w:eastAsia="Arial Unicode MS" w:hAnsi="Arial" w:cs="Arial"/>
          <w:color w:val="212121"/>
          <w:sz w:val="22"/>
          <w:szCs w:val="22"/>
          <w:lang w:val="es-ES"/>
        </w:rPr>
        <w:t>Vid</w:t>
      </w:r>
      <w:r w:rsidR="00D1128D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eo 4: 22 de octubre – a 10 </w:t>
      </w:r>
      <w:r w:rsidRPr="00774989">
        <w:rPr>
          <w:rFonts w:ascii="Arial" w:eastAsia="Arial Unicode MS" w:hAnsi="Arial" w:cs="Arial"/>
          <w:color w:val="212121"/>
          <w:sz w:val="22"/>
          <w:szCs w:val="22"/>
          <w:lang w:val="es-ES"/>
        </w:rPr>
        <w:t>días de la carrera.</w:t>
      </w:r>
    </w:p>
    <w:p w14:paraId="1DAF53A8" w14:textId="77777777" w:rsidR="00324E04" w:rsidRPr="00774989" w:rsidRDefault="00324E04" w:rsidP="00324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 Unicode MS" w:hAnsi="Arial" w:cs="Arial"/>
          <w:color w:val="212121"/>
          <w:sz w:val="22"/>
          <w:szCs w:val="22"/>
          <w:lang w:val="es-ES"/>
        </w:rPr>
      </w:pPr>
    </w:p>
    <w:p w14:paraId="1C8899EE" w14:textId="17526153" w:rsidR="00324E04" w:rsidRDefault="00324E04" w:rsidP="00324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 Unicode MS" w:hAnsi="Arial" w:cs="Arial"/>
          <w:color w:val="212121"/>
          <w:sz w:val="22"/>
          <w:szCs w:val="22"/>
          <w:lang w:val="es-ES"/>
        </w:rPr>
      </w:pPr>
      <w:r w:rsidRPr="00774989">
        <w:rPr>
          <w:rFonts w:ascii="Arial" w:eastAsia="Arial Unicode MS" w:hAnsi="Arial" w:cs="Arial"/>
          <w:color w:val="212121"/>
          <w:sz w:val="22"/>
          <w:szCs w:val="22"/>
          <w:lang w:val="es-ES"/>
        </w:rPr>
        <w:t>Los aficionados deberán ver cada video a detalle y</w:t>
      </w:r>
      <w:r w:rsidR="006F1C3A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 </w:t>
      </w:r>
      <w:r w:rsidR="00A97421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completar </w:t>
      </w:r>
      <w:r w:rsidR="00C74C65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las </w:t>
      </w:r>
      <w:r w:rsidR="00A97421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cuatro frases </w:t>
      </w:r>
      <w:r w:rsidR="00EB64CF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correspondientes a cada uno </w:t>
      </w:r>
      <w:r w:rsidR="00A97421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para poder participar. </w:t>
      </w:r>
      <w:r w:rsidR="00A3246B">
        <w:rPr>
          <w:rFonts w:ascii="Arial" w:eastAsia="Arial Unicode MS" w:hAnsi="Arial" w:cs="Arial"/>
          <w:color w:val="212121"/>
          <w:sz w:val="22"/>
          <w:szCs w:val="22"/>
          <w:lang w:val="es-ES"/>
        </w:rPr>
        <w:t>Únicamente el participante que haya completado</w:t>
      </w:r>
      <w:r w:rsidR="00EB64CF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 todas</w:t>
      </w:r>
      <w:r w:rsidR="00A3246B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 la</w:t>
      </w:r>
      <w:r w:rsidR="00EB64CF">
        <w:rPr>
          <w:rFonts w:ascii="Arial" w:eastAsia="Arial Unicode MS" w:hAnsi="Arial" w:cs="Arial"/>
          <w:color w:val="212121"/>
          <w:sz w:val="22"/>
          <w:szCs w:val="22"/>
          <w:lang w:val="es-ES"/>
        </w:rPr>
        <w:t>s</w:t>
      </w:r>
      <w:r w:rsidR="00A3246B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 frase</w:t>
      </w:r>
      <w:r w:rsidR="00EB64CF">
        <w:rPr>
          <w:rFonts w:ascii="Arial" w:eastAsia="Arial Unicode MS" w:hAnsi="Arial" w:cs="Arial"/>
          <w:color w:val="212121"/>
          <w:sz w:val="22"/>
          <w:szCs w:val="22"/>
          <w:lang w:val="es-ES"/>
        </w:rPr>
        <w:t>s</w:t>
      </w:r>
      <w:r w:rsidR="00A3246B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 </w:t>
      </w:r>
      <w:r w:rsidR="00EB64CF">
        <w:rPr>
          <w:rFonts w:ascii="Arial" w:eastAsia="Arial Unicode MS" w:hAnsi="Arial" w:cs="Arial"/>
          <w:color w:val="212121"/>
          <w:sz w:val="22"/>
          <w:szCs w:val="22"/>
          <w:lang w:val="es-ES"/>
        </w:rPr>
        <w:t>de manera correcta y en el menor tiempo</w:t>
      </w:r>
      <w:r w:rsidR="00A3246B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 será el ganador de una entrada doble </w:t>
      </w:r>
      <w:r w:rsidR="008A7580">
        <w:rPr>
          <w:rFonts w:ascii="Arial" w:eastAsia="Arial Unicode MS" w:hAnsi="Arial" w:cs="Arial"/>
          <w:color w:val="212121"/>
          <w:sz w:val="22"/>
          <w:szCs w:val="22"/>
          <w:lang w:val="es-ES"/>
        </w:rPr>
        <w:t>para las</w:t>
      </w:r>
      <w:r w:rsidR="003C40DD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 grada</w:t>
      </w:r>
      <w:r w:rsidR="008A7580">
        <w:rPr>
          <w:rFonts w:ascii="Arial" w:eastAsia="Arial Unicode MS" w:hAnsi="Arial" w:cs="Arial"/>
          <w:color w:val="212121"/>
          <w:sz w:val="22"/>
          <w:szCs w:val="22"/>
          <w:lang w:val="es-ES"/>
        </w:rPr>
        <w:t>s</w:t>
      </w:r>
      <w:r w:rsidR="00A97421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 Platino </w:t>
      </w:r>
      <w:r w:rsidR="00A3246B">
        <w:rPr>
          <w:rFonts w:ascii="Arial" w:eastAsia="Arial Unicode MS" w:hAnsi="Arial" w:cs="Arial"/>
          <w:color w:val="212121"/>
          <w:sz w:val="22"/>
          <w:szCs w:val="22"/>
          <w:lang w:val="es-ES"/>
        </w:rPr>
        <w:t>para el FORMULA 1 GRAN PREMIO DE MÉXICO 2015</w:t>
      </w:r>
      <w:r w:rsidR="00A3246B" w:rsidRPr="00F12DA6">
        <w:rPr>
          <w:rFonts w:ascii="Arial" w:hAnsi="Arial" w:cs="Arial"/>
          <w:b/>
          <w:sz w:val="20"/>
          <w:szCs w:val="20"/>
          <w:lang w:val="es-ES_tradnl"/>
        </w:rPr>
        <w:t>®</w:t>
      </w:r>
      <w:r w:rsidR="00A3246B">
        <w:rPr>
          <w:rFonts w:ascii="Arial" w:hAnsi="Arial" w:cs="Arial"/>
          <w:b/>
          <w:sz w:val="20"/>
          <w:szCs w:val="20"/>
          <w:lang w:val="es-ES_tradnl"/>
        </w:rPr>
        <w:t>.</w:t>
      </w:r>
      <w:r w:rsidR="00A3246B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 </w:t>
      </w:r>
    </w:p>
    <w:p w14:paraId="7B46D445" w14:textId="77777777" w:rsidR="002E2F3A" w:rsidRDefault="002E2F3A" w:rsidP="00324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 Unicode MS" w:hAnsi="Arial" w:cs="Arial"/>
          <w:color w:val="212121"/>
          <w:sz w:val="22"/>
          <w:szCs w:val="22"/>
          <w:lang w:val="es-ES"/>
        </w:rPr>
      </w:pPr>
    </w:p>
    <w:p w14:paraId="5C4DF6AE" w14:textId="35FD5B89" w:rsidR="00D1128D" w:rsidRPr="00D1128D" w:rsidRDefault="002E2F3A" w:rsidP="00324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Arial" w:eastAsia="Arial Unicode MS" w:hAnsi="Arial" w:cs="Arial"/>
          <w:color w:val="212121"/>
          <w:sz w:val="22"/>
          <w:szCs w:val="22"/>
          <w:lang w:val="es-ES"/>
        </w:rPr>
        <w:t>Para más información</w:t>
      </w:r>
      <w:r w:rsidR="007C7789"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 acerca del concurso,</w:t>
      </w:r>
      <w:r>
        <w:rPr>
          <w:rFonts w:ascii="Arial" w:eastAsia="Arial Unicode MS" w:hAnsi="Arial" w:cs="Arial"/>
          <w:color w:val="212121"/>
          <w:sz w:val="22"/>
          <w:szCs w:val="22"/>
          <w:lang w:val="es-ES"/>
        </w:rPr>
        <w:t xml:space="preserve"> bases y condiciones favor de ingresar a: </w:t>
      </w:r>
      <w:hyperlink r:id="rId10" w:history="1">
        <w:r w:rsidR="00D856DC" w:rsidRPr="00D856DC">
          <w:rPr>
            <w:rStyle w:val="Hyperlink"/>
            <w:rFonts w:ascii="Arial" w:hAnsi="Arial" w:cs="Arial"/>
            <w:sz w:val="22"/>
            <w:szCs w:val="22"/>
          </w:rPr>
          <w:t>http://bit.ly/F1</w:t>
        </w:r>
        <w:r w:rsidR="00D856DC" w:rsidRPr="00D856DC">
          <w:rPr>
            <w:rStyle w:val="Hyperlink"/>
            <w:rFonts w:ascii="Arial" w:hAnsi="Arial" w:cs="Arial"/>
            <w:sz w:val="22"/>
            <w:szCs w:val="22"/>
          </w:rPr>
          <w:t>e</w:t>
        </w:r>
        <w:r w:rsidR="00D856DC" w:rsidRPr="00D856DC">
          <w:rPr>
            <w:rStyle w:val="Hyperlink"/>
            <w:rFonts w:ascii="Arial" w:hAnsi="Arial" w:cs="Arial"/>
            <w:sz w:val="22"/>
            <w:szCs w:val="22"/>
          </w:rPr>
          <w:t>nMx</w:t>
        </w:r>
      </w:hyperlink>
      <w:r w:rsidR="00D856DC">
        <w:t xml:space="preserve"> </w:t>
      </w:r>
    </w:p>
    <w:p w14:paraId="45F9AD79" w14:textId="77777777" w:rsidR="002E2F3A" w:rsidRPr="00A3246B" w:rsidRDefault="002E2F3A" w:rsidP="00324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 Unicode MS" w:hAnsi="Arial" w:cs="Arial"/>
          <w:color w:val="212121"/>
          <w:sz w:val="22"/>
          <w:szCs w:val="22"/>
          <w:lang w:val="es-ES"/>
        </w:rPr>
      </w:pPr>
    </w:p>
    <w:p w14:paraId="3F861182" w14:textId="77777777" w:rsidR="00D47086" w:rsidRDefault="00D47086" w:rsidP="00324E04">
      <w:pPr>
        <w:jc w:val="both"/>
        <w:rPr>
          <w:rFonts w:ascii="Arial" w:hAnsi="Arial" w:cs="Arial"/>
          <w:sz w:val="22"/>
          <w:szCs w:val="22"/>
        </w:rPr>
      </w:pPr>
    </w:p>
    <w:p w14:paraId="426D4549" w14:textId="42A77778" w:rsidR="002E2F3A" w:rsidRPr="0064093F" w:rsidRDefault="002E2F3A" w:rsidP="002E2F3A">
      <w:pPr>
        <w:jc w:val="center"/>
        <w:rPr>
          <w:rFonts w:ascii="Arial" w:hAnsi="Arial" w:cs="Arial"/>
          <w:i/>
          <w:sz w:val="20"/>
          <w:szCs w:val="20"/>
          <w:lang w:val="es-ES_tradnl"/>
        </w:rPr>
      </w:pPr>
      <w:r w:rsidRPr="0064093F">
        <w:rPr>
          <w:rFonts w:ascii="Arial" w:hAnsi="Arial" w:cs="Arial"/>
          <w:i/>
          <w:sz w:val="20"/>
          <w:szCs w:val="20"/>
          <w:lang w:val="es-ES_tradnl"/>
        </w:rPr>
        <w:t xml:space="preserve">Recorre y disfruta México con el </w:t>
      </w:r>
      <w:r>
        <w:rPr>
          <w:rFonts w:ascii="Arial" w:hAnsi="Arial" w:cs="Arial"/>
          <w:i/>
          <w:sz w:val="20"/>
          <w:szCs w:val="20"/>
          <w:lang w:val="es-ES_tradnl"/>
        </w:rPr>
        <w:t>FORMULA 1 GRAN PREMIO DE MÉXICO 2015</w:t>
      </w:r>
      <w:r w:rsidR="00D1128D">
        <w:rPr>
          <w:rFonts w:ascii="Arial" w:hAnsi="Arial" w:cs="Arial"/>
          <w:i/>
          <w:sz w:val="20"/>
          <w:szCs w:val="20"/>
          <w:lang w:val="es-ES_tradnl"/>
        </w:rPr>
        <w:t>®</w:t>
      </w:r>
      <w:r>
        <w:rPr>
          <w:rFonts w:ascii="Arial" w:hAnsi="Arial" w:cs="Arial"/>
          <w:i/>
          <w:sz w:val="20"/>
          <w:szCs w:val="20"/>
          <w:lang w:val="es-ES_tradnl"/>
        </w:rPr>
        <w:t>.</w:t>
      </w:r>
    </w:p>
    <w:p w14:paraId="7507C8C6" w14:textId="132DB1C5" w:rsidR="002E2F3A" w:rsidRPr="0064093F" w:rsidRDefault="00D1128D" w:rsidP="002E2F3A">
      <w:pPr>
        <w:jc w:val="center"/>
        <w:rPr>
          <w:rFonts w:ascii="Arial" w:hAnsi="Arial" w:cs="Arial"/>
          <w:sz w:val="20"/>
          <w:szCs w:val="20"/>
          <w:lang w:val="es-ES_tradnl"/>
        </w:rPr>
      </w:pPr>
      <w:hyperlink r:id="rId11" w:history="1">
        <w:r w:rsidRPr="00E13D6B">
          <w:rPr>
            <w:rStyle w:val="Hyperlink"/>
            <w:rFonts w:ascii="Arial" w:hAnsi="Arial" w:cs="Arial"/>
            <w:sz w:val="20"/>
            <w:szCs w:val="20"/>
            <w:lang w:val="es-ES_tradnl"/>
          </w:rPr>
          <w:t>www.ahr.mx</w:t>
        </w:r>
      </w:hyperlink>
      <w:r>
        <w:rPr>
          <w:rFonts w:ascii="Arial" w:hAnsi="Arial" w:cs="Arial"/>
          <w:sz w:val="20"/>
          <w:szCs w:val="20"/>
          <w:lang w:val="es-ES_tradnl"/>
        </w:rPr>
        <w:t xml:space="preserve"> </w:t>
      </w:r>
    </w:p>
    <w:p w14:paraId="46AE4A2B" w14:textId="77777777" w:rsidR="002E2F3A" w:rsidRPr="0064093F" w:rsidRDefault="002E2F3A" w:rsidP="002E2F3A">
      <w:pPr>
        <w:jc w:val="center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Facebook: Autódromo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H</w:t>
      </w:r>
      <w:r w:rsidRPr="0064093F">
        <w:rPr>
          <w:rFonts w:ascii="Arial" w:hAnsi="Arial" w:cs="Arial"/>
          <w:sz w:val="20"/>
          <w:szCs w:val="20"/>
          <w:lang w:val="es-ES_tradnl"/>
        </w:rPr>
        <w:t>nos</w:t>
      </w:r>
      <w:proofErr w:type="spellEnd"/>
      <w:r w:rsidRPr="0064093F">
        <w:rPr>
          <w:rFonts w:ascii="Arial" w:hAnsi="Arial" w:cs="Arial"/>
          <w:sz w:val="20"/>
          <w:szCs w:val="20"/>
          <w:lang w:val="es-ES_tradnl"/>
        </w:rPr>
        <w:t xml:space="preserve"> Rodríguez</w:t>
      </w:r>
    </w:p>
    <w:p w14:paraId="27601F60" w14:textId="77777777" w:rsidR="002E2F3A" w:rsidRPr="0064093F" w:rsidRDefault="002E2F3A" w:rsidP="002E2F3A">
      <w:pPr>
        <w:jc w:val="center"/>
        <w:rPr>
          <w:rFonts w:ascii="Arial" w:hAnsi="Arial" w:cs="Arial"/>
          <w:sz w:val="20"/>
          <w:szCs w:val="20"/>
          <w:lang w:val="es-ES_tradnl"/>
        </w:rPr>
      </w:pPr>
      <w:r w:rsidRPr="0064093F">
        <w:rPr>
          <w:rFonts w:ascii="Arial" w:hAnsi="Arial" w:cs="Arial"/>
          <w:sz w:val="20"/>
          <w:szCs w:val="20"/>
          <w:lang w:val="es-ES_tradnl"/>
        </w:rPr>
        <w:t>Instagram/Twitter: @</w:t>
      </w:r>
      <w:proofErr w:type="spellStart"/>
      <w:r w:rsidRPr="0064093F">
        <w:rPr>
          <w:rFonts w:ascii="Arial" w:hAnsi="Arial" w:cs="Arial"/>
          <w:sz w:val="20"/>
          <w:szCs w:val="20"/>
          <w:lang w:val="es-ES_tradnl"/>
        </w:rPr>
        <w:t>autodromohr</w:t>
      </w:r>
      <w:proofErr w:type="spellEnd"/>
    </w:p>
    <w:p w14:paraId="2DA071DB" w14:textId="77777777" w:rsidR="002E2F3A" w:rsidRPr="0064093F" w:rsidRDefault="002E2F3A" w:rsidP="002E2F3A">
      <w:pPr>
        <w:jc w:val="center"/>
        <w:rPr>
          <w:rFonts w:ascii="Arial" w:hAnsi="Arial" w:cs="Arial"/>
          <w:sz w:val="20"/>
          <w:szCs w:val="20"/>
          <w:lang w:val="es-ES_tradnl"/>
        </w:rPr>
      </w:pPr>
      <w:r w:rsidRPr="0064093F">
        <w:rPr>
          <w:rFonts w:ascii="Arial" w:hAnsi="Arial" w:cs="Arial"/>
          <w:sz w:val="20"/>
          <w:szCs w:val="20"/>
          <w:lang w:val="es-ES_tradnl"/>
        </w:rPr>
        <w:t>#</w:t>
      </w:r>
      <w:proofErr w:type="spellStart"/>
      <w:r w:rsidRPr="0064093F">
        <w:rPr>
          <w:rFonts w:ascii="Arial" w:hAnsi="Arial" w:cs="Arial"/>
          <w:sz w:val="20"/>
          <w:szCs w:val="20"/>
          <w:lang w:val="es-ES_tradnl"/>
        </w:rPr>
        <w:t>MexicoGP</w:t>
      </w:r>
      <w:proofErr w:type="spellEnd"/>
    </w:p>
    <w:p w14:paraId="7F3C9913" w14:textId="77777777" w:rsidR="002E2F3A" w:rsidRDefault="002E2F3A" w:rsidP="002E2F3A">
      <w:pPr>
        <w:jc w:val="center"/>
        <w:rPr>
          <w:rFonts w:ascii="Arial" w:hAnsi="Arial" w:cs="Arial"/>
          <w:b/>
          <w:u w:val="single"/>
          <w:lang w:val="es-ES_tradnl"/>
        </w:rPr>
      </w:pPr>
    </w:p>
    <w:p w14:paraId="53AD66F1" w14:textId="77777777" w:rsidR="00D1128D" w:rsidRDefault="00D1128D" w:rsidP="002E2F3A">
      <w:pPr>
        <w:jc w:val="center"/>
        <w:rPr>
          <w:rFonts w:ascii="Arial" w:hAnsi="Arial" w:cs="Arial"/>
          <w:b/>
          <w:u w:val="single"/>
          <w:lang w:val="es-ES_tradnl"/>
        </w:rPr>
      </w:pPr>
    </w:p>
    <w:p w14:paraId="3E531307" w14:textId="77777777" w:rsidR="00D1128D" w:rsidRDefault="00D1128D" w:rsidP="002E2F3A">
      <w:pPr>
        <w:jc w:val="center"/>
        <w:rPr>
          <w:rFonts w:ascii="Arial" w:hAnsi="Arial" w:cs="Arial"/>
          <w:b/>
          <w:u w:val="single"/>
          <w:lang w:val="es-ES_tradnl"/>
        </w:rPr>
      </w:pPr>
    </w:p>
    <w:p w14:paraId="140DC777" w14:textId="77777777" w:rsidR="00D1128D" w:rsidRDefault="00D1128D" w:rsidP="002E2F3A">
      <w:pPr>
        <w:jc w:val="center"/>
        <w:rPr>
          <w:rFonts w:ascii="Arial" w:hAnsi="Arial" w:cs="Arial"/>
          <w:b/>
          <w:u w:val="single"/>
          <w:lang w:val="es-ES_tradnl"/>
        </w:rPr>
      </w:pPr>
    </w:p>
    <w:p w14:paraId="52C968C9" w14:textId="77777777" w:rsidR="002E2F3A" w:rsidRPr="00E4354B" w:rsidRDefault="002E2F3A" w:rsidP="002E2F3A">
      <w:pPr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1B1745">
        <w:rPr>
          <w:rFonts w:ascii="Arial" w:hAnsi="Arial" w:cs="Arial"/>
          <w:b/>
          <w:sz w:val="20"/>
          <w:szCs w:val="20"/>
        </w:rPr>
        <w:t>Contacto</w:t>
      </w:r>
      <w:r>
        <w:rPr>
          <w:rFonts w:ascii="Arial" w:hAnsi="Arial" w:cs="Arial"/>
          <w:b/>
          <w:sz w:val="20"/>
          <w:szCs w:val="20"/>
        </w:rPr>
        <w:t>s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286"/>
        <w:gridCol w:w="4428"/>
      </w:tblGrid>
      <w:tr w:rsidR="002E2F3A" w14:paraId="144C787F" w14:textId="77777777" w:rsidTr="00153C38">
        <w:tc>
          <w:tcPr>
            <w:tcW w:w="5056" w:type="dxa"/>
            <w:shd w:val="clear" w:color="auto" w:fill="auto"/>
          </w:tcPr>
          <w:p w14:paraId="13C5BCAA" w14:textId="77777777" w:rsidR="002E2F3A" w:rsidRPr="00B159BB" w:rsidRDefault="002E2F3A" w:rsidP="00153C3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159BB">
              <w:rPr>
                <w:rFonts w:ascii="Arial" w:hAnsi="Arial" w:cs="Arial"/>
                <w:sz w:val="20"/>
                <w:szCs w:val="20"/>
              </w:rPr>
              <w:t>Francisco Velázquez</w:t>
            </w:r>
          </w:p>
          <w:p w14:paraId="23E390D7" w14:textId="77777777" w:rsidR="002E2F3A" w:rsidRPr="00B159BB" w:rsidRDefault="00D1128D" w:rsidP="00153C3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2E2F3A" w:rsidRPr="00B159BB">
                <w:rPr>
                  <w:rStyle w:val="Hyperlink"/>
                  <w:rFonts w:ascii="Arial" w:hAnsi="Arial" w:cs="Arial"/>
                </w:rPr>
                <w:t>fvelazquezc@cie.com.mx</w:t>
              </w:r>
            </w:hyperlink>
          </w:p>
          <w:p w14:paraId="6C383BBB" w14:textId="77777777" w:rsidR="002E2F3A" w:rsidRPr="00B159BB" w:rsidRDefault="002E2F3A" w:rsidP="00153C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9BB">
              <w:rPr>
                <w:rFonts w:ascii="Arial" w:hAnsi="Arial" w:cs="Arial"/>
                <w:sz w:val="20"/>
                <w:szCs w:val="20"/>
              </w:rPr>
              <w:t>(52 55) 52019089</w:t>
            </w:r>
          </w:p>
          <w:p w14:paraId="4458548B" w14:textId="77777777" w:rsidR="002E2F3A" w:rsidRPr="00B159BB" w:rsidRDefault="002E2F3A" w:rsidP="00153C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9BB">
              <w:rPr>
                <w:rFonts w:ascii="Arial" w:hAnsi="Arial" w:cs="Arial"/>
                <w:sz w:val="20"/>
                <w:szCs w:val="20"/>
              </w:rPr>
              <w:t>CIE</w:t>
            </w:r>
          </w:p>
        </w:tc>
        <w:tc>
          <w:tcPr>
            <w:tcW w:w="5056" w:type="dxa"/>
            <w:shd w:val="clear" w:color="auto" w:fill="auto"/>
          </w:tcPr>
          <w:p w14:paraId="0BB029A6" w14:textId="77777777" w:rsidR="002E2F3A" w:rsidRPr="00B159BB" w:rsidRDefault="002E2F3A" w:rsidP="00153C3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159BB">
              <w:rPr>
                <w:rFonts w:ascii="Arial" w:hAnsi="Arial" w:cs="Arial"/>
                <w:sz w:val="20"/>
                <w:szCs w:val="20"/>
              </w:rPr>
              <w:t xml:space="preserve">Manuel Orvañanos </w:t>
            </w:r>
          </w:p>
          <w:p w14:paraId="003A6DEC" w14:textId="77777777" w:rsidR="002E2F3A" w:rsidRPr="00B159BB" w:rsidRDefault="00D1128D" w:rsidP="00153C3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2E2F3A" w:rsidRPr="00B159BB">
                <w:rPr>
                  <w:rStyle w:val="Hyperlink"/>
                  <w:rFonts w:ascii="Arial" w:hAnsi="Arial" w:cs="Arial"/>
                </w:rPr>
                <w:t>manuel@bandofinsiders.com</w:t>
              </w:r>
            </w:hyperlink>
            <w:r w:rsidR="002E2F3A" w:rsidRPr="00B159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979514" w14:textId="77777777" w:rsidR="002E2F3A" w:rsidRPr="00B159BB" w:rsidRDefault="002E2F3A" w:rsidP="00153C3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159BB">
              <w:rPr>
                <w:rFonts w:ascii="Arial" w:hAnsi="Arial" w:cs="Arial"/>
                <w:sz w:val="20"/>
                <w:szCs w:val="20"/>
              </w:rPr>
              <w:t xml:space="preserve">(52 55) </w:t>
            </w:r>
            <w:r>
              <w:rPr>
                <w:rFonts w:ascii="Arial" w:hAnsi="Arial" w:cs="Arial"/>
                <w:sz w:val="20"/>
                <w:szCs w:val="20"/>
              </w:rPr>
              <w:t>638666</w:t>
            </w:r>
            <w:r w:rsidRPr="00B159BB">
              <w:rPr>
                <w:rFonts w:ascii="Arial" w:hAnsi="Arial" w:cs="Arial"/>
                <w:sz w:val="20"/>
                <w:szCs w:val="20"/>
              </w:rPr>
              <w:t>86</w:t>
            </w:r>
          </w:p>
          <w:p w14:paraId="3E3F0FC3" w14:textId="77777777" w:rsidR="002E2F3A" w:rsidRPr="00B159BB" w:rsidRDefault="002E2F3A" w:rsidP="00153C3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159BB">
              <w:rPr>
                <w:rFonts w:ascii="Arial" w:hAnsi="Arial" w:cs="Arial"/>
                <w:sz w:val="20"/>
                <w:szCs w:val="20"/>
              </w:rPr>
              <w:t xml:space="preserve">Band of Insiders </w:t>
            </w:r>
          </w:p>
        </w:tc>
      </w:tr>
    </w:tbl>
    <w:p w14:paraId="54B74CA5" w14:textId="77777777" w:rsidR="002E2F3A" w:rsidRDefault="002E2F3A" w:rsidP="002E2F3A">
      <w:pPr>
        <w:jc w:val="both"/>
        <w:rPr>
          <w:rFonts w:ascii="Arial" w:hAnsi="Arial" w:cs="Arial"/>
          <w:b/>
          <w:u w:val="single"/>
          <w:lang w:val="es-ES_tradnl"/>
        </w:rPr>
      </w:pPr>
    </w:p>
    <w:p w14:paraId="17042BBD" w14:textId="77777777" w:rsidR="002E2F3A" w:rsidRPr="00F80FBC" w:rsidRDefault="002E2F3A" w:rsidP="002E2F3A">
      <w:pPr>
        <w:jc w:val="both"/>
        <w:rPr>
          <w:rFonts w:ascii="Arial" w:hAnsi="Arial" w:cs="Arial"/>
          <w:b/>
          <w:sz w:val="16"/>
          <w:szCs w:val="16"/>
          <w:u w:val="single"/>
          <w:lang w:val="es-ES_tradnl"/>
        </w:rPr>
      </w:pPr>
      <w:r w:rsidRPr="00F80FBC">
        <w:rPr>
          <w:rFonts w:ascii="Arial" w:hAnsi="Arial" w:cs="Arial"/>
          <w:b/>
          <w:sz w:val="16"/>
          <w:szCs w:val="16"/>
          <w:u w:val="single"/>
          <w:lang w:val="es-ES_tradnl"/>
        </w:rPr>
        <w:t>Sobre CIE</w:t>
      </w:r>
    </w:p>
    <w:p w14:paraId="160EA451" w14:textId="77777777" w:rsidR="002E2F3A" w:rsidRPr="00F80FBC" w:rsidRDefault="002E2F3A" w:rsidP="002E2F3A">
      <w:pPr>
        <w:jc w:val="both"/>
        <w:rPr>
          <w:rFonts w:ascii="Arial" w:hAnsi="Arial" w:cs="Arial"/>
          <w:color w:val="333333"/>
          <w:sz w:val="16"/>
          <w:szCs w:val="16"/>
          <w:lang w:val="es-ES_tradnl"/>
        </w:rPr>
      </w:pPr>
      <w:r w:rsidRPr="00F80FBC">
        <w:rPr>
          <w:rFonts w:ascii="Arial" w:hAnsi="Arial" w:cs="Arial"/>
          <w:color w:val="333333"/>
          <w:sz w:val="16"/>
          <w:szCs w:val="16"/>
          <w:lang w:val="es-ES_tradnl"/>
        </w:rPr>
        <w:t xml:space="preserve">Corporación Interamericana de Entretenimiento, S.A.B de C. V. </w:t>
      </w:r>
    </w:p>
    <w:p w14:paraId="4AC262CF" w14:textId="77777777" w:rsidR="002E2F3A" w:rsidRPr="00F80FBC" w:rsidRDefault="002E2F3A" w:rsidP="002E2F3A">
      <w:pPr>
        <w:jc w:val="both"/>
        <w:rPr>
          <w:rFonts w:ascii="Arial" w:hAnsi="Arial" w:cs="Arial"/>
          <w:color w:val="333333"/>
          <w:sz w:val="16"/>
          <w:szCs w:val="16"/>
          <w:lang w:val="es-ES_tradnl"/>
        </w:rPr>
      </w:pPr>
    </w:p>
    <w:p w14:paraId="1E557F8F" w14:textId="77777777" w:rsidR="002E2F3A" w:rsidRPr="00F80FBC" w:rsidRDefault="00D1128D" w:rsidP="002E2F3A">
      <w:pPr>
        <w:jc w:val="both"/>
        <w:rPr>
          <w:rFonts w:ascii="Arial" w:hAnsi="Arial" w:cs="Arial"/>
          <w:color w:val="333333"/>
          <w:sz w:val="16"/>
          <w:szCs w:val="16"/>
          <w:lang w:val="es-ES_tradnl"/>
        </w:rPr>
      </w:pPr>
      <w:hyperlink r:id="rId14" w:history="1">
        <w:r w:rsidR="002E2F3A" w:rsidRPr="00F80FBC">
          <w:rPr>
            <w:rStyle w:val="Hyperlink"/>
            <w:rFonts w:ascii="Arial" w:hAnsi="Arial" w:cs="Arial"/>
            <w:sz w:val="16"/>
            <w:szCs w:val="16"/>
            <w:lang w:val="es-ES_tradnl"/>
          </w:rPr>
          <w:t>www.cie.com.mx</w:t>
        </w:r>
      </w:hyperlink>
    </w:p>
    <w:p w14:paraId="510B5B0D" w14:textId="77777777" w:rsidR="002E2F3A" w:rsidRPr="00F80FBC" w:rsidRDefault="002E2F3A" w:rsidP="002E2F3A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14:paraId="3BB0F437" w14:textId="77777777" w:rsidR="002E2F3A" w:rsidRPr="00F80FBC" w:rsidRDefault="002E2F3A" w:rsidP="002E2F3A">
      <w:pPr>
        <w:jc w:val="both"/>
        <w:rPr>
          <w:rFonts w:ascii="Arial" w:hAnsi="Arial" w:cs="Arial"/>
          <w:sz w:val="16"/>
          <w:szCs w:val="16"/>
          <w:lang w:val="es-ES_tradnl"/>
        </w:rPr>
      </w:pPr>
      <w:r w:rsidRPr="00F80FBC">
        <w:rPr>
          <w:rFonts w:ascii="Arial" w:hAnsi="Arial" w:cs="Arial"/>
          <w:sz w:val="16"/>
          <w:szCs w:val="16"/>
          <w:lang w:val="es-ES_tradnl"/>
        </w:rPr>
        <w:t xml:space="preserve">Somos la compañía líder en el mercado del entretenimiento fuera de casa en México, Colombia y Centroamérica y uno de los participantes más destacados en el ámbito latinoamericano y mundial en la industria del espectáculo. </w:t>
      </w:r>
    </w:p>
    <w:p w14:paraId="0E95AA71" w14:textId="77777777" w:rsidR="002E2F3A" w:rsidRPr="00F80FBC" w:rsidRDefault="002E2F3A" w:rsidP="002E2F3A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14:paraId="1EB856F8" w14:textId="77777777" w:rsidR="002E2F3A" w:rsidRPr="00F80FBC" w:rsidRDefault="002E2F3A" w:rsidP="002E2F3A">
      <w:pPr>
        <w:jc w:val="both"/>
        <w:rPr>
          <w:rFonts w:ascii="Arial" w:hAnsi="Arial" w:cs="Arial"/>
          <w:sz w:val="16"/>
          <w:szCs w:val="16"/>
          <w:lang w:val="es-ES_tradnl"/>
        </w:rPr>
      </w:pPr>
      <w:r w:rsidRPr="00F80FBC">
        <w:rPr>
          <w:rFonts w:ascii="Arial" w:hAnsi="Arial" w:cs="Arial"/>
          <w:sz w:val="16"/>
          <w:szCs w:val="16"/>
          <w:lang w:val="es-ES_tradnl"/>
        </w:rPr>
        <w:t xml:space="preserve">A través de un modelo único de integración vertical, el acceso único a una importante red de centros de espectáculos, una base de anunciantes conformada por los principales inversores publicitarios en nuestros mercados, así como por las asociaciones y alianzas estratégicas que hemos establecido con participantes experimentos en la industria global; ofrecemos diversas opciones de entretenimiento de talla mundial, las cuales incluyen conciertos, producciones teatrales, eventos deportivos, familiares, y culturales, entre otros, que cubren las necesidades de tiempo libre y esparcimiento de nuestras audiencias. </w:t>
      </w:r>
    </w:p>
    <w:p w14:paraId="20ED1820" w14:textId="77777777" w:rsidR="002E2F3A" w:rsidRPr="00F80FBC" w:rsidRDefault="002E2F3A" w:rsidP="002E2F3A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14:paraId="42C347A9" w14:textId="77777777" w:rsidR="002E2F3A" w:rsidRPr="00F80FBC" w:rsidRDefault="002E2F3A" w:rsidP="002E2F3A">
      <w:pPr>
        <w:jc w:val="both"/>
        <w:rPr>
          <w:rFonts w:ascii="Arial" w:hAnsi="Arial" w:cs="Arial"/>
          <w:sz w:val="16"/>
          <w:szCs w:val="16"/>
          <w:lang w:val="es-ES_tradnl"/>
        </w:rPr>
      </w:pPr>
      <w:r w:rsidRPr="00F80FBC">
        <w:rPr>
          <w:rFonts w:ascii="Arial" w:hAnsi="Arial" w:cs="Arial"/>
          <w:sz w:val="16"/>
          <w:szCs w:val="16"/>
          <w:lang w:val="es-ES_tradnl"/>
        </w:rPr>
        <w:t>Operamos un parque de diversiones y un parque acuático en Bogotá, Colombia. Asimismo, comercializamos el Centro Banamex en la ciudad de México, uno de los mayores y más importantes recintos de exposiciones y convenciones en el ámbito internacional. Igualmente, somos reconocidos como el más destacado productor y organizador de eventos especiales y corporativos en México, y operamos uno de los centros de contacto más profesionales y reconocidos en el mercado mexicano.</w:t>
      </w:r>
    </w:p>
    <w:p w14:paraId="58A0F589" w14:textId="77777777" w:rsidR="002E2F3A" w:rsidRPr="00F80FBC" w:rsidRDefault="002E2F3A" w:rsidP="002E2F3A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14:paraId="31F86C20" w14:textId="77777777" w:rsidR="002E2F3A" w:rsidRPr="00F80FBC" w:rsidRDefault="002E2F3A" w:rsidP="002E2F3A">
      <w:pPr>
        <w:jc w:val="both"/>
        <w:rPr>
          <w:rFonts w:ascii="Arial" w:hAnsi="Arial" w:cs="Arial"/>
          <w:sz w:val="16"/>
          <w:szCs w:val="16"/>
          <w:lang w:val="es-ES_tradnl"/>
        </w:rPr>
      </w:pPr>
      <w:r w:rsidRPr="00F80FBC">
        <w:rPr>
          <w:rFonts w:ascii="Arial" w:hAnsi="Arial" w:cs="Arial"/>
          <w:sz w:val="16"/>
          <w:szCs w:val="16"/>
          <w:lang w:val="es-ES_tradnl"/>
        </w:rPr>
        <w:t>CIE es una empresa pública cuyas acciones y títulos de deuda cotizan en la Bolsa Mexicana de Valores.</w:t>
      </w:r>
    </w:p>
    <w:p w14:paraId="2258DBEC" w14:textId="77777777" w:rsidR="002E2F3A" w:rsidRPr="00F80FBC" w:rsidRDefault="002E2F3A" w:rsidP="002E2F3A">
      <w:pPr>
        <w:rPr>
          <w:rFonts w:ascii="Cambria" w:hAnsi="Cambria"/>
          <w:sz w:val="16"/>
          <w:szCs w:val="16"/>
          <w:lang w:val="es-ES_tradnl"/>
        </w:rPr>
      </w:pPr>
    </w:p>
    <w:p w14:paraId="39746C58" w14:textId="77777777" w:rsidR="002E2F3A" w:rsidRPr="00774989" w:rsidRDefault="002E2F3A" w:rsidP="00324E04">
      <w:pPr>
        <w:jc w:val="both"/>
        <w:rPr>
          <w:rFonts w:ascii="Arial" w:hAnsi="Arial" w:cs="Arial"/>
          <w:sz w:val="22"/>
          <w:szCs w:val="22"/>
        </w:rPr>
      </w:pPr>
    </w:p>
    <w:sectPr w:rsidR="002E2F3A" w:rsidRPr="00774989" w:rsidSect="00D47086">
      <w:headerReference w:type="default" r:id="rId15"/>
      <w:footerReference w:type="default" r:id="rId1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7518B" w14:textId="77777777" w:rsidR="001A07D0" w:rsidRDefault="001A07D0" w:rsidP="00324E04">
      <w:r>
        <w:separator/>
      </w:r>
    </w:p>
  </w:endnote>
  <w:endnote w:type="continuationSeparator" w:id="0">
    <w:p w14:paraId="37E6EEA6" w14:textId="77777777" w:rsidR="001A07D0" w:rsidRDefault="001A07D0" w:rsidP="0032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5C860" w14:textId="238876C9" w:rsidR="00E0769E" w:rsidRDefault="00E0769E" w:rsidP="00774989">
    <w:pPr>
      <w:pStyle w:val="Footer"/>
    </w:pPr>
    <w:r>
      <w:rPr>
        <w:rFonts w:ascii="Arial" w:hAnsi="Arial" w:cs="Arial"/>
        <w:noProof/>
        <w:lang w:eastAsia="en-US"/>
      </w:rPr>
      <w:drawing>
        <wp:inline distT="0" distB="0" distL="0" distR="0" wp14:anchorId="4541D536" wp14:editId="01DD6E7B">
          <wp:extent cx="5396230" cy="684692"/>
          <wp:effectExtent l="0" t="0" r="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684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B9B95" w14:textId="77777777" w:rsidR="001A07D0" w:rsidRDefault="001A07D0" w:rsidP="00324E04">
      <w:r>
        <w:separator/>
      </w:r>
    </w:p>
  </w:footnote>
  <w:footnote w:type="continuationSeparator" w:id="0">
    <w:p w14:paraId="5ECA6213" w14:textId="77777777" w:rsidR="001A07D0" w:rsidRDefault="001A07D0" w:rsidP="00324E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000FB" w14:textId="77777777" w:rsidR="00E0769E" w:rsidRDefault="00E0769E">
    <w:pPr>
      <w:pStyle w:val="Header"/>
    </w:pPr>
    <w:r>
      <w:rPr>
        <w:noProof/>
        <w:sz w:val="26"/>
        <w:szCs w:val="26"/>
        <w:lang w:eastAsia="en-US"/>
      </w:rPr>
      <w:drawing>
        <wp:anchor distT="57150" distB="57150" distL="57150" distR="57150" simplePos="0" relativeHeight="251659264" behindDoc="0" locked="0" layoutInCell="1" allowOverlap="1" wp14:anchorId="6C5F098F" wp14:editId="14FE98EE">
          <wp:simplePos x="0" y="0"/>
          <wp:positionH relativeFrom="margin">
            <wp:posOffset>0</wp:posOffset>
          </wp:positionH>
          <wp:positionV relativeFrom="page">
            <wp:posOffset>99695</wp:posOffset>
          </wp:positionV>
          <wp:extent cx="7634605" cy="681355"/>
          <wp:effectExtent l="0" t="0" r="10795" b="4445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605" cy="6813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12E7"/>
    <w:multiLevelType w:val="multilevel"/>
    <w:tmpl w:val="B89A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04"/>
    <w:rsid w:val="001A07D0"/>
    <w:rsid w:val="001E5A30"/>
    <w:rsid w:val="002E2F3A"/>
    <w:rsid w:val="00324E04"/>
    <w:rsid w:val="00352BCE"/>
    <w:rsid w:val="00383453"/>
    <w:rsid w:val="003C40DD"/>
    <w:rsid w:val="006F1C3A"/>
    <w:rsid w:val="00774989"/>
    <w:rsid w:val="007C7789"/>
    <w:rsid w:val="008A7580"/>
    <w:rsid w:val="00A3246B"/>
    <w:rsid w:val="00A773D7"/>
    <w:rsid w:val="00A97421"/>
    <w:rsid w:val="00AD44DD"/>
    <w:rsid w:val="00C741AD"/>
    <w:rsid w:val="00C74C65"/>
    <w:rsid w:val="00D1128D"/>
    <w:rsid w:val="00D47086"/>
    <w:rsid w:val="00D856DC"/>
    <w:rsid w:val="00E0769E"/>
    <w:rsid w:val="00EB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1F1F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E0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E04"/>
  </w:style>
  <w:style w:type="paragraph" w:styleId="Footer">
    <w:name w:val="footer"/>
    <w:basedOn w:val="Normal"/>
    <w:link w:val="FooterChar"/>
    <w:uiPriority w:val="99"/>
    <w:unhideWhenUsed/>
    <w:rsid w:val="00324E0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E0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4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Arial Unicode MS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4E04"/>
    <w:rPr>
      <w:rFonts w:ascii="Courier" w:eastAsia="Arial Unicode MS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3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D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2F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4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E0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E04"/>
  </w:style>
  <w:style w:type="paragraph" w:styleId="Footer">
    <w:name w:val="footer"/>
    <w:basedOn w:val="Normal"/>
    <w:link w:val="FooterChar"/>
    <w:uiPriority w:val="99"/>
    <w:unhideWhenUsed/>
    <w:rsid w:val="00324E0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E0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4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Arial Unicode MS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4E04"/>
    <w:rPr>
      <w:rFonts w:ascii="Courier" w:eastAsia="Arial Unicode MS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3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D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2F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4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hr.mx" TargetMode="External"/><Relationship Id="rId12" Type="http://schemas.openxmlformats.org/officeDocument/2006/relationships/hyperlink" Target="mailto:fvelazquezc@cie.com.mx" TargetMode="External"/><Relationship Id="rId13" Type="http://schemas.openxmlformats.org/officeDocument/2006/relationships/hyperlink" Target="mailto:manuel@bandofinsiders.com" TargetMode="External"/><Relationship Id="rId14" Type="http://schemas.openxmlformats.org/officeDocument/2006/relationships/hyperlink" Target="http://www.cie.com.mx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hr.mx" TargetMode="External"/><Relationship Id="rId9" Type="http://schemas.openxmlformats.org/officeDocument/2006/relationships/hyperlink" Target="http://bit.ly/F1enMx" TargetMode="External"/><Relationship Id="rId10" Type="http://schemas.openxmlformats.org/officeDocument/2006/relationships/hyperlink" Target="http://bit.ly/F1enM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3644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patricia ramirez</cp:lastModifiedBy>
  <cp:revision>3</cp:revision>
  <cp:lastPrinted>2015-09-23T03:16:00Z</cp:lastPrinted>
  <dcterms:created xsi:type="dcterms:W3CDTF">2015-09-23T03:16:00Z</dcterms:created>
  <dcterms:modified xsi:type="dcterms:W3CDTF">2015-09-23T03:16:00Z</dcterms:modified>
</cp:coreProperties>
</file>